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A3" w:rsidRDefault="00BF06A3" w:rsidP="00BF06A3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DESPACHO</w:t>
      </w:r>
    </w:p>
    <w:p w:rsidR="00BF06A3" w:rsidRDefault="00BF06A3" w:rsidP="00BF06A3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F06A3" w:rsidRDefault="00BF06A3" w:rsidP="00BF06A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Tendo em vista o que consta no processo de Inexigibilidade nº 047/2024, sabendo que há necessidade de revisão (aquisição de peças, lubrificantes e serviços de mão de obra) da retroescavadeira </w:t>
      </w:r>
      <w:proofErr w:type="spellStart"/>
      <w:r>
        <w:rPr>
          <w:rFonts w:ascii="Arial" w:hAnsi="Arial" w:cs="Arial"/>
        </w:rPr>
        <w:t>Manitou</w:t>
      </w:r>
      <w:proofErr w:type="spellEnd"/>
      <w:r>
        <w:rPr>
          <w:rFonts w:ascii="Arial" w:hAnsi="Arial" w:cs="Arial"/>
        </w:rPr>
        <w:t>, uma vez que,</w:t>
      </w:r>
      <w:r w:rsidR="001A0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revisão visa garantir as boas condições de trabalho da máquina, bem como proporcionar mais segurança ao</w:t>
      </w:r>
      <w:r w:rsidR="001A06DF">
        <w:rPr>
          <w:rFonts w:ascii="Arial" w:hAnsi="Arial" w:cs="Arial"/>
        </w:rPr>
        <w:t xml:space="preserve"> operador na realização de diversos serviços realizados no município. Assim</w:t>
      </w:r>
      <w:r>
        <w:rPr>
          <w:rFonts w:ascii="Arial" w:eastAsiaTheme="minorHAnsi" w:hAnsi="Arial" w:cs="Arial"/>
          <w:lang w:eastAsia="en-US"/>
        </w:rPr>
        <w:t xml:space="preserve">, sabendo que a empresa </w:t>
      </w:r>
      <w:r>
        <w:rPr>
          <w:rFonts w:ascii="Arial" w:eastAsiaTheme="minorHAnsi" w:hAnsi="Arial" w:cs="Arial"/>
          <w:b/>
          <w:lang w:eastAsia="en-US"/>
        </w:rPr>
        <w:t>BERTINATTO MAQUINAS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>
        <w:rPr>
          <w:rFonts w:ascii="Arial" w:eastAsiaTheme="minorHAnsi" w:hAnsi="Arial" w:cs="Arial"/>
          <w:b/>
          <w:lang w:eastAsia="en-US"/>
        </w:rPr>
        <w:t>11.920.102/0001-41</w:t>
      </w:r>
      <w:r>
        <w:rPr>
          <w:rFonts w:ascii="Arial" w:eastAsiaTheme="minorHAnsi" w:hAnsi="Arial" w:cs="Arial"/>
          <w:lang w:eastAsia="en-US"/>
        </w:rPr>
        <w:t xml:space="preserve"> é concessionária autorizada da marca, acato pela inexigibilidade com fulcro na Lei Federal n° 14.133/2021, Art. 74</w:t>
      </w:r>
      <w:r w:rsidR="001A06DF">
        <w:rPr>
          <w:rFonts w:ascii="Arial" w:eastAsiaTheme="minorHAnsi" w:hAnsi="Arial" w:cs="Arial"/>
          <w:lang w:eastAsia="en-US"/>
        </w:rPr>
        <w:t>, Inciso I,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hAnsi="Arial" w:cs="Arial"/>
        </w:rPr>
        <w:t>e determino que o processo tenha andamento à sua formalização.</w:t>
      </w:r>
    </w:p>
    <w:p w:rsidR="00BF06A3" w:rsidRDefault="00BF06A3" w:rsidP="00BF06A3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BF06A3" w:rsidRDefault="00BF06A3" w:rsidP="00BF06A3">
      <w:pPr>
        <w:spacing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Ibarama, 29 </w:t>
      </w:r>
      <w:r w:rsidR="00023C6B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2024. </w:t>
      </w:r>
    </w:p>
    <w:p w:rsidR="00BF06A3" w:rsidRDefault="00BF06A3" w:rsidP="00BF06A3">
      <w:pPr>
        <w:jc w:val="both"/>
        <w:rPr>
          <w:rFonts w:ascii="Arial" w:hAnsi="Arial" w:cs="Arial"/>
        </w:rPr>
      </w:pPr>
    </w:p>
    <w:p w:rsidR="00BF06A3" w:rsidRDefault="00BF06A3" w:rsidP="00BF06A3">
      <w:pPr>
        <w:jc w:val="both"/>
        <w:rPr>
          <w:rFonts w:ascii="Arial" w:hAnsi="Arial" w:cs="Arial"/>
        </w:rPr>
      </w:pPr>
    </w:p>
    <w:p w:rsidR="00BF06A3" w:rsidRDefault="00BF06A3" w:rsidP="00BF06A3">
      <w:pPr>
        <w:jc w:val="center"/>
        <w:rPr>
          <w:rFonts w:ascii="Arial" w:hAnsi="Arial" w:cs="Arial"/>
        </w:rPr>
      </w:pPr>
    </w:p>
    <w:p w:rsidR="00BF06A3" w:rsidRDefault="00BF06A3" w:rsidP="00BF06A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:rsidR="00BF06A3" w:rsidRDefault="00BF06A3" w:rsidP="00BF06A3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BF06A3" w:rsidRDefault="00BF06A3" w:rsidP="00BF06A3">
      <w:pPr>
        <w:rPr>
          <w:rFonts w:ascii="Arial" w:hAnsi="Arial" w:cs="Arial"/>
        </w:rPr>
      </w:pPr>
    </w:p>
    <w:p w:rsidR="00BF06A3" w:rsidRDefault="00BF06A3" w:rsidP="00BF06A3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BF06A3" w:rsidRDefault="00BF06A3" w:rsidP="00BF06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F06A3" w:rsidRDefault="00BF06A3" w:rsidP="00BF06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BF06A3" w:rsidRDefault="00BF06A3" w:rsidP="00BF06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BF06A3" w:rsidRDefault="00BF06A3" w:rsidP="00BF06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BF06A3" w:rsidRDefault="00BF06A3" w:rsidP="00BF06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BF06A3" w:rsidRDefault="00BF06A3" w:rsidP="00BF06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BF06A3" w:rsidRDefault="00BF06A3" w:rsidP="00BF06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BF06A3" w:rsidRDefault="00BF06A3" w:rsidP="00BF06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1A06DF" w:rsidRDefault="001A06DF" w:rsidP="00BF06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1A06DF" w:rsidRDefault="001A06DF" w:rsidP="00BF06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1A06DF" w:rsidRDefault="001A06DF" w:rsidP="00BF06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1A06DF" w:rsidRDefault="001A06DF" w:rsidP="00BF06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1A06DF" w:rsidRDefault="001A06DF" w:rsidP="00BF06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BF06A3" w:rsidRDefault="00BF06A3" w:rsidP="00BF06A3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BF06A3" w:rsidRDefault="00BF06A3" w:rsidP="00BF06A3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INEXIGIBILIDADE DE LICITAÇÃO </w:t>
      </w:r>
    </w:p>
    <w:p w:rsidR="00BF06A3" w:rsidRDefault="00BF06A3" w:rsidP="00BF06A3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</w:t>
      </w:r>
      <w:r>
        <w:rPr>
          <w:rFonts w:ascii="Arial" w:hAnsi="Arial" w:cs="Arial"/>
          <w:b/>
          <w:u w:val="single"/>
          <w:vertAlign w:val="superscript"/>
        </w:rPr>
        <w:t xml:space="preserve">0 </w:t>
      </w:r>
      <w:r w:rsidR="001A06DF">
        <w:rPr>
          <w:rFonts w:ascii="Arial" w:hAnsi="Arial" w:cs="Arial"/>
          <w:b/>
          <w:u w:val="single"/>
        </w:rPr>
        <w:t>047</w:t>
      </w:r>
      <w:r>
        <w:rPr>
          <w:rFonts w:ascii="Arial" w:hAnsi="Arial" w:cs="Arial"/>
          <w:b/>
          <w:u w:val="single"/>
        </w:rPr>
        <w:t>/2024</w:t>
      </w:r>
    </w:p>
    <w:p w:rsidR="00BF06A3" w:rsidRDefault="00BF06A3" w:rsidP="00BF06A3">
      <w:pPr>
        <w:spacing w:line="360" w:lineRule="auto"/>
        <w:jc w:val="both"/>
        <w:rPr>
          <w:rFonts w:ascii="Arial" w:hAnsi="Arial" w:cs="Arial"/>
          <w:b/>
        </w:rPr>
      </w:pPr>
    </w:p>
    <w:p w:rsidR="00BF06A3" w:rsidRDefault="00BF06A3" w:rsidP="00BF06A3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VALMOR NERI MATTANA, Prefeito Municipal de Ibarama, nos termos do Art. 72 da Lei Federal nº 14.133/2021, </w:t>
      </w:r>
      <w:r>
        <w:rPr>
          <w:rFonts w:ascii="Arial" w:hAnsi="Arial" w:cs="Arial"/>
          <w:b/>
          <w:bCs/>
        </w:rPr>
        <w:t xml:space="preserve">Ratifica </w:t>
      </w:r>
      <w:r>
        <w:rPr>
          <w:rFonts w:ascii="Arial" w:hAnsi="Arial" w:cs="Arial"/>
        </w:rPr>
        <w:t xml:space="preserve">a Inexigibilidade de Licitação para revisão (aquisição de peças, lubrificantes e serviços de mão de obra) </w:t>
      </w:r>
      <w:r w:rsidR="001A06DF">
        <w:rPr>
          <w:rFonts w:ascii="Arial" w:hAnsi="Arial" w:cs="Arial"/>
        </w:rPr>
        <w:t xml:space="preserve">da retroescavadeira </w:t>
      </w:r>
      <w:proofErr w:type="spellStart"/>
      <w:r w:rsidR="001A06DF">
        <w:rPr>
          <w:rFonts w:ascii="Arial" w:hAnsi="Arial" w:cs="Arial"/>
        </w:rPr>
        <w:t>Manitou</w:t>
      </w:r>
      <w:proofErr w:type="spellEnd"/>
      <w:r w:rsidR="00F02E4C">
        <w:rPr>
          <w:rFonts w:ascii="Arial" w:hAnsi="Arial" w:cs="Arial"/>
        </w:rPr>
        <w:t>,</w:t>
      </w:r>
      <w:r w:rsidR="001A06DF">
        <w:rPr>
          <w:rFonts w:ascii="Arial" w:hAnsi="Arial" w:cs="Arial"/>
        </w:rPr>
        <w:t xml:space="preserve"> vinculado à Secretaria de Agricultura, Fomento Econômico e Meio Ambiente</w:t>
      </w:r>
      <w:r>
        <w:rPr>
          <w:rFonts w:ascii="Arial" w:hAnsi="Arial" w:cs="Arial"/>
        </w:rPr>
        <w:t xml:space="preserve">, em nome da empresa </w:t>
      </w:r>
      <w:r>
        <w:rPr>
          <w:rFonts w:ascii="Arial" w:eastAsiaTheme="minorHAnsi" w:hAnsi="Arial" w:cs="Arial"/>
          <w:b/>
          <w:lang w:eastAsia="en-US"/>
        </w:rPr>
        <w:t>BERTINATTO MAQUINAS LTDA</w:t>
      </w:r>
      <w:r>
        <w:rPr>
          <w:rFonts w:ascii="Arial" w:eastAsiaTheme="minorHAnsi" w:hAnsi="Arial" w:cs="Arial"/>
          <w:lang w:eastAsia="en-US"/>
        </w:rPr>
        <w:t xml:space="preserve">, inscrita no CNPJ sob o n° </w:t>
      </w:r>
      <w:r w:rsidRPr="00B36283">
        <w:rPr>
          <w:rFonts w:ascii="Arial" w:eastAsiaTheme="minorHAnsi" w:hAnsi="Arial" w:cs="Arial"/>
          <w:lang w:eastAsia="en-US"/>
        </w:rPr>
        <w:t>11.920.102/0001-41,</w:t>
      </w: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hAnsi="Arial" w:cs="Arial"/>
          <w:bCs/>
        </w:rPr>
        <w:t xml:space="preserve">no </w:t>
      </w:r>
      <w:r>
        <w:rPr>
          <w:rFonts w:ascii="Arial" w:hAnsi="Arial" w:cs="Arial"/>
        </w:rPr>
        <w:t xml:space="preserve">valor de </w:t>
      </w:r>
      <w:r w:rsidR="001A06DF">
        <w:rPr>
          <w:rFonts w:ascii="Arial" w:hAnsi="Arial" w:cs="Arial"/>
          <w:b/>
        </w:rPr>
        <w:t>9.532,05</w:t>
      </w:r>
      <w:r>
        <w:rPr>
          <w:rFonts w:ascii="Arial" w:hAnsi="Arial" w:cs="Arial"/>
          <w:b/>
        </w:rPr>
        <w:t xml:space="preserve"> (</w:t>
      </w:r>
      <w:r w:rsidR="001A06DF">
        <w:rPr>
          <w:rFonts w:ascii="Arial" w:hAnsi="Arial" w:cs="Arial"/>
          <w:b/>
        </w:rPr>
        <w:t>Nove mil quinhentos e trinta e dois reais e cinco</w:t>
      </w:r>
      <w:r>
        <w:rPr>
          <w:rFonts w:ascii="Arial" w:hAnsi="Arial" w:cs="Arial"/>
          <w:b/>
        </w:rPr>
        <w:t xml:space="preserve"> centavos)</w:t>
      </w:r>
      <w:r>
        <w:rPr>
          <w:rFonts w:ascii="Arial" w:hAnsi="Arial" w:cs="Arial"/>
        </w:rPr>
        <w:t>, com base no Art. 74</w:t>
      </w:r>
      <w:r w:rsidR="001A06DF">
        <w:rPr>
          <w:rFonts w:ascii="Arial" w:hAnsi="Arial" w:cs="Arial"/>
        </w:rPr>
        <w:t>, inciso I,</w:t>
      </w:r>
      <w:r>
        <w:rPr>
          <w:rFonts w:ascii="Arial" w:hAnsi="Arial" w:cs="Arial"/>
        </w:rPr>
        <w:t xml:space="preserve"> da Lei Federal nº 14.133/2021. </w:t>
      </w:r>
    </w:p>
    <w:p w:rsidR="00BF06A3" w:rsidRDefault="00BF06A3" w:rsidP="00BF06A3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BF06A3" w:rsidRDefault="00A542FF" w:rsidP="00BF06A3">
      <w:pPr>
        <w:spacing w:line="360" w:lineRule="auto"/>
        <w:ind w:firstLine="2124"/>
        <w:jc w:val="right"/>
        <w:rPr>
          <w:rFonts w:ascii="Arial" w:hAnsi="Arial" w:cs="Arial"/>
        </w:rPr>
      </w:pPr>
      <w:r>
        <w:rPr>
          <w:rFonts w:ascii="Arial" w:hAnsi="Arial" w:cs="Arial"/>
        </w:rPr>
        <w:t>Ibarama, 31</w:t>
      </w:r>
      <w:bookmarkStart w:id="0" w:name="_GoBack"/>
      <w:bookmarkEnd w:id="0"/>
      <w:r w:rsidR="00BF06A3">
        <w:rPr>
          <w:rFonts w:ascii="Arial" w:hAnsi="Arial" w:cs="Arial"/>
        </w:rPr>
        <w:t xml:space="preserve"> de </w:t>
      </w:r>
      <w:r w:rsidR="001A06DF">
        <w:rPr>
          <w:rFonts w:ascii="Arial" w:hAnsi="Arial" w:cs="Arial"/>
        </w:rPr>
        <w:t>Outubro</w:t>
      </w:r>
      <w:r w:rsidR="00BF06A3">
        <w:rPr>
          <w:rFonts w:ascii="Arial" w:hAnsi="Arial" w:cs="Arial"/>
        </w:rPr>
        <w:t xml:space="preserve"> de 2024.</w:t>
      </w:r>
    </w:p>
    <w:p w:rsidR="00BF06A3" w:rsidRDefault="00BF06A3" w:rsidP="00BF06A3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1A06DF" w:rsidRDefault="001A06DF" w:rsidP="00BF06A3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BF06A3" w:rsidRDefault="00BF06A3" w:rsidP="00BF06A3">
      <w:pPr>
        <w:jc w:val="center"/>
        <w:rPr>
          <w:rFonts w:ascii="Arial" w:hAnsi="Arial" w:cs="Arial"/>
          <w:b/>
          <w:color w:val="000000"/>
        </w:rPr>
      </w:pPr>
    </w:p>
    <w:p w:rsidR="00BF06A3" w:rsidRDefault="00BF06A3" w:rsidP="00BF06A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VALMOR NERI MATTANA</w:t>
      </w:r>
    </w:p>
    <w:p w:rsidR="00BF06A3" w:rsidRDefault="00BF06A3" w:rsidP="00BF06A3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Prefeito Municipal</w:t>
      </w:r>
      <w:proofErr w:type="gramEnd"/>
      <w:r>
        <w:rPr>
          <w:rFonts w:ascii="Arial" w:hAnsi="Arial" w:cs="Arial"/>
          <w:color w:val="000000"/>
        </w:rPr>
        <w:t xml:space="preserve"> de Ibarama</w:t>
      </w:r>
    </w:p>
    <w:p w:rsidR="00BF06A3" w:rsidRDefault="00BF06A3" w:rsidP="00BF06A3">
      <w:pPr>
        <w:jc w:val="center"/>
      </w:pPr>
    </w:p>
    <w:p w:rsidR="00BF06A3" w:rsidRPr="009C628B" w:rsidRDefault="00BF06A3" w:rsidP="00BF06A3"/>
    <w:p w:rsidR="00BF06A3" w:rsidRPr="009C628B" w:rsidRDefault="00BF06A3" w:rsidP="00BF06A3"/>
    <w:p w:rsidR="00BF06A3" w:rsidRPr="009C628B" w:rsidRDefault="00BF06A3" w:rsidP="00BF06A3"/>
    <w:p w:rsidR="00BF06A3" w:rsidRPr="009C628B" w:rsidRDefault="00BF06A3" w:rsidP="00BF06A3"/>
    <w:p w:rsidR="00BF06A3" w:rsidRPr="009C628B" w:rsidRDefault="00BF06A3" w:rsidP="00BF06A3"/>
    <w:p w:rsidR="00BF06A3" w:rsidRPr="009C628B" w:rsidRDefault="00BF06A3" w:rsidP="00BF06A3"/>
    <w:p w:rsidR="00BF06A3" w:rsidRDefault="00BF06A3" w:rsidP="00BF06A3"/>
    <w:p w:rsidR="00EF313B" w:rsidRDefault="00EF313B"/>
    <w:sectPr w:rsidR="00EF313B" w:rsidSect="001D39D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65A" w:rsidRDefault="00EC165A">
      <w:r>
        <w:separator/>
      </w:r>
    </w:p>
  </w:endnote>
  <w:endnote w:type="continuationSeparator" w:id="0">
    <w:p w:rsidR="00EC165A" w:rsidRDefault="00EC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023C6B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023C6B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023C6B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65A" w:rsidRDefault="00EC165A">
      <w:r>
        <w:separator/>
      </w:r>
    </w:p>
  </w:footnote>
  <w:footnote w:type="continuationSeparator" w:id="0">
    <w:p w:rsidR="00EC165A" w:rsidRDefault="00EC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023C6B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60844AF8" wp14:editId="4E3D039B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023C6B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023C6B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EC165A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A3"/>
    <w:rsid w:val="00023C6B"/>
    <w:rsid w:val="001A06DF"/>
    <w:rsid w:val="00A542FF"/>
    <w:rsid w:val="00BF06A3"/>
    <w:rsid w:val="00EC165A"/>
    <w:rsid w:val="00EF313B"/>
    <w:rsid w:val="00F0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8F66"/>
  <w15:chartTrackingRefBased/>
  <w15:docId w15:val="{C48BFB14-A537-4B03-8DE9-DAE3CEF8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06A3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06A3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BF06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06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06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06A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2024-10-29T12:54:00Z</dcterms:created>
  <dcterms:modified xsi:type="dcterms:W3CDTF">2024-10-30T17:19:00Z</dcterms:modified>
</cp:coreProperties>
</file>