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191D" w14:textId="77777777" w:rsidR="00ED4E45" w:rsidRPr="00ED4E45" w:rsidRDefault="00ED4E45" w:rsidP="00ED4E45">
      <w:pPr>
        <w:pStyle w:val="Ttulo1"/>
        <w:jc w:val="center"/>
        <w:rPr>
          <w:rFonts w:ascii="Arial" w:hAnsi="Arial" w:cs="Arial"/>
          <w:color w:val="auto"/>
          <w:sz w:val="24"/>
        </w:rPr>
      </w:pPr>
      <w:r w:rsidRPr="00ED4E45">
        <w:rPr>
          <w:rFonts w:ascii="Arial" w:hAnsi="Arial" w:cs="Arial"/>
          <w:color w:val="auto"/>
          <w:sz w:val="24"/>
        </w:rPr>
        <w:t>DESPACHO</w:t>
      </w:r>
    </w:p>
    <w:p w14:paraId="171F48BA" w14:textId="77777777" w:rsidR="00ED4E45" w:rsidRPr="009C628B" w:rsidRDefault="00ED4E45" w:rsidP="00ED4E4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635BD39" w14:textId="07F1DD84" w:rsidR="00ED4E45" w:rsidRDefault="00ED4E45" w:rsidP="00ED4E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ab/>
        <w:t xml:space="preserve">Tendo em vista o que consta no processo de Inexigibilidade nº </w:t>
      </w:r>
      <w:r>
        <w:rPr>
          <w:rFonts w:ascii="Arial" w:hAnsi="Arial" w:cs="Arial"/>
        </w:rPr>
        <w:t>021/2025</w:t>
      </w:r>
      <w:r w:rsidRPr="009C628B">
        <w:rPr>
          <w:rFonts w:ascii="Arial" w:hAnsi="Arial" w:cs="Arial"/>
        </w:rPr>
        <w:t xml:space="preserve">, sabendo que há necessidade de revisão </w:t>
      </w:r>
      <w:r>
        <w:rPr>
          <w:rFonts w:ascii="Arial" w:hAnsi="Arial" w:cs="Arial"/>
        </w:rPr>
        <w:t xml:space="preserve">(aquisição de peças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70.000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Renault Captur, placa JBF0D16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ao Gabinete do Prefeito,</w:t>
      </w:r>
      <w:r>
        <w:rPr>
          <w:rFonts w:ascii="Arial" w:hAnsi="Arial" w:cs="Arial"/>
        </w:rPr>
        <w:t xml:space="preserve"> a fim</w:t>
      </w:r>
      <w:r w:rsidRPr="009C628B">
        <w:rPr>
          <w:rFonts w:ascii="Arial" w:eastAsiaTheme="minorHAnsi" w:hAnsi="Arial" w:cs="Arial"/>
          <w:lang w:eastAsia="en-US"/>
        </w:rPr>
        <w:t xml:space="preserve"> de </w:t>
      </w:r>
      <w:r>
        <w:rPr>
          <w:rFonts w:ascii="Arial" w:eastAsiaTheme="minorHAnsi" w:hAnsi="Arial" w:cs="Arial"/>
          <w:lang w:eastAsia="en-US"/>
        </w:rPr>
        <w:t>garantir segurança do prefeito e demais servidores que fazem uso deste veículo, sendo o mesmo utilizado em auxílio a serviços locais quanto para viagens longas. S</w:t>
      </w:r>
      <w:r w:rsidRPr="009C628B">
        <w:rPr>
          <w:rFonts w:ascii="Arial" w:eastAsiaTheme="minorHAnsi" w:hAnsi="Arial" w:cs="Arial"/>
          <w:lang w:eastAsia="en-US"/>
        </w:rPr>
        <w:t xml:space="preserve">endo a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>, inscrita no CNPJ sob o n° 01.304.136/0018-04,</w:t>
      </w:r>
      <w:r w:rsidRPr="009C628B">
        <w:rPr>
          <w:rFonts w:ascii="Arial" w:eastAsiaTheme="minorHAnsi" w:hAnsi="Arial" w:cs="Arial"/>
          <w:lang w:eastAsia="en-US"/>
        </w:rPr>
        <w:t xml:space="preserve"> representante autorizada </w:t>
      </w:r>
      <w:r>
        <w:rPr>
          <w:rFonts w:ascii="Arial" w:eastAsiaTheme="minorHAnsi" w:hAnsi="Arial" w:cs="Arial"/>
          <w:lang w:eastAsia="en-US"/>
        </w:rPr>
        <w:t>da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marca</w:t>
      </w:r>
      <w:r w:rsidRPr="009C628B">
        <w:rPr>
          <w:rFonts w:ascii="Arial" w:eastAsiaTheme="minorHAnsi" w:hAnsi="Arial" w:cs="Arial"/>
          <w:lang w:eastAsia="en-US"/>
        </w:rPr>
        <w:t xml:space="preserve"> que vem realizando as revisões </w:t>
      </w:r>
      <w:r>
        <w:rPr>
          <w:rFonts w:ascii="Arial" w:eastAsiaTheme="minorHAnsi" w:hAnsi="Arial" w:cs="Arial"/>
          <w:lang w:eastAsia="en-US"/>
        </w:rPr>
        <w:t>desde a sua aquisição</w:t>
      </w:r>
      <w:r w:rsidRPr="009C628B">
        <w:rPr>
          <w:rFonts w:ascii="Arial" w:eastAsiaTheme="minorHAnsi" w:hAnsi="Arial" w:cs="Arial"/>
          <w:lang w:eastAsia="en-US"/>
        </w:rPr>
        <w:t>, e considerando que até a presente data o veículo sempre realizou as revisões na empresa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acato pela inexigibilidade com fulcro na Lei </w:t>
      </w:r>
      <w:r>
        <w:rPr>
          <w:rFonts w:ascii="Arial" w:eastAsiaTheme="minorHAnsi" w:hAnsi="Arial" w:cs="Arial"/>
          <w:lang w:eastAsia="en-US"/>
        </w:rPr>
        <w:t>Federal n° 14.133/2021</w:t>
      </w:r>
      <w:r w:rsidRPr="009C628B">
        <w:rPr>
          <w:rFonts w:ascii="Arial" w:eastAsiaTheme="minorHAnsi" w:hAnsi="Arial" w:cs="Arial"/>
          <w:lang w:eastAsia="en-US"/>
        </w:rPr>
        <w:t>, Art</w:t>
      </w:r>
      <w:r>
        <w:rPr>
          <w:rFonts w:ascii="Arial" w:eastAsiaTheme="minorHAnsi" w:hAnsi="Arial" w:cs="Arial"/>
          <w:lang w:eastAsia="en-US"/>
        </w:rPr>
        <w:t>.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74</w:t>
      </w:r>
      <w:r w:rsidRPr="009C628B">
        <w:rPr>
          <w:rFonts w:ascii="Arial" w:eastAsiaTheme="minorHAnsi" w:hAnsi="Arial" w:cs="Arial"/>
          <w:lang w:eastAsia="en-US"/>
        </w:rPr>
        <w:t xml:space="preserve">. Inciso I, </w:t>
      </w:r>
      <w:r>
        <w:rPr>
          <w:rFonts w:ascii="Arial" w:hAnsi="Arial" w:cs="Arial"/>
        </w:rPr>
        <w:t>e</w:t>
      </w:r>
      <w:r w:rsidRPr="009C628B">
        <w:rPr>
          <w:rFonts w:ascii="Arial" w:hAnsi="Arial" w:cs="Arial"/>
        </w:rPr>
        <w:t xml:space="preserve"> determino que o processo tenha andamento </w:t>
      </w:r>
      <w:r>
        <w:rPr>
          <w:rFonts w:ascii="Arial" w:hAnsi="Arial" w:cs="Arial"/>
        </w:rPr>
        <w:t>à</w:t>
      </w:r>
      <w:r w:rsidRPr="009C628B">
        <w:rPr>
          <w:rFonts w:ascii="Arial" w:hAnsi="Arial" w:cs="Arial"/>
        </w:rPr>
        <w:t xml:space="preserve"> sua formalização.</w:t>
      </w:r>
    </w:p>
    <w:p w14:paraId="76A8E947" w14:textId="77777777" w:rsidR="00ED4E45" w:rsidRDefault="00ED4E45" w:rsidP="00ED4E45">
      <w:pPr>
        <w:spacing w:line="360" w:lineRule="auto"/>
        <w:rPr>
          <w:rFonts w:ascii="Arial" w:hAnsi="Arial" w:cs="Arial"/>
        </w:rPr>
      </w:pPr>
    </w:p>
    <w:p w14:paraId="490A4420" w14:textId="3144E0FE" w:rsidR="00ED4E45" w:rsidRPr="009C628B" w:rsidRDefault="00ED4E45" w:rsidP="00ED4E45">
      <w:pPr>
        <w:spacing w:line="360" w:lineRule="auto"/>
        <w:ind w:firstLine="708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 w:rsidR="0090267F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abril de 2025</w:t>
      </w:r>
      <w:r w:rsidRPr="009C628B">
        <w:rPr>
          <w:rFonts w:ascii="Arial" w:hAnsi="Arial" w:cs="Arial"/>
        </w:rPr>
        <w:t xml:space="preserve">. </w:t>
      </w:r>
    </w:p>
    <w:p w14:paraId="29E458DE" w14:textId="77777777" w:rsidR="00ED4E45" w:rsidRDefault="00ED4E45" w:rsidP="00ED4E45">
      <w:pPr>
        <w:jc w:val="both"/>
        <w:rPr>
          <w:rFonts w:ascii="Arial" w:hAnsi="Arial" w:cs="Arial"/>
        </w:rPr>
      </w:pPr>
    </w:p>
    <w:p w14:paraId="3831FCF0" w14:textId="77777777" w:rsidR="00ED4E45" w:rsidRDefault="00ED4E45" w:rsidP="00ED4E45">
      <w:pPr>
        <w:jc w:val="both"/>
        <w:rPr>
          <w:rFonts w:ascii="Arial" w:hAnsi="Arial" w:cs="Arial"/>
        </w:rPr>
      </w:pPr>
    </w:p>
    <w:p w14:paraId="70C1572E" w14:textId="77777777" w:rsidR="00ED4E45" w:rsidRPr="009C628B" w:rsidRDefault="00ED4E45" w:rsidP="00ED4E45">
      <w:pPr>
        <w:jc w:val="both"/>
        <w:rPr>
          <w:rFonts w:ascii="Arial" w:hAnsi="Arial" w:cs="Arial"/>
        </w:rPr>
      </w:pPr>
    </w:p>
    <w:p w14:paraId="443A714D" w14:textId="77777777" w:rsidR="00ED4E45" w:rsidRPr="009C628B" w:rsidRDefault="00ED4E45" w:rsidP="00ED4E45">
      <w:pPr>
        <w:jc w:val="center"/>
        <w:rPr>
          <w:rFonts w:ascii="Arial" w:hAnsi="Arial" w:cs="Arial"/>
        </w:rPr>
      </w:pPr>
    </w:p>
    <w:p w14:paraId="11197EE7" w14:textId="77777777" w:rsidR="00ED4E45" w:rsidRDefault="00ED4E45" w:rsidP="00ED4E45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1A2614EC" w14:textId="77777777" w:rsidR="00ED4E45" w:rsidRPr="009C628B" w:rsidRDefault="00ED4E45" w:rsidP="00ED4E45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41FD73A2" w14:textId="77777777" w:rsidR="00ED4E45" w:rsidRPr="009C628B" w:rsidRDefault="00ED4E45" w:rsidP="00ED4E45">
      <w:pPr>
        <w:rPr>
          <w:rFonts w:ascii="Arial" w:hAnsi="Arial" w:cs="Arial"/>
        </w:rPr>
      </w:pPr>
    </w:p>
    <w:p w14:paraId="3349D5C9" w14:textId="77777777" w:rsidR="00ED4E45" w:rsidRPr="009C628B" w:rsidRDefault="00ED4E45" w:rsidP="00ED4E4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</w:p>
    <w:p w14:paraId="329B41E2" w14:textId="77777777" w:rsidR="00ED4E45" w:rsidRPr="009C628B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  <w:r w:rsidRPr="009C628B">
        <w:rPr>
          <w:rFonts w:ascii="Arial" w:hAnsi="Arial" w:cs="Arial"/>
          <w:b/>
        </w:rPr>
        <w:tab/>
      </w:r>
      <w:r w:rsidRPr="009C628B">
        <w:rPr>
          <w:rFonts w:ascii="Arial" w:hAnsi="Arial" w:cs="Arial"/>
          <w:b/>
        </w:rPr>
        <w:tab/>
      </w:r>
    </w:p>
    <w:p w14:paraId="093B47FB" w14:textId="77777777" w:rsidR="00ED4E45" w:rsidRPr="009C628B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42452999" w14:textId="77777777" w:rsidR="00ED4E45" w:rsidRPr="009C628B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2599C02" w14:textId="77777777" w:rsidR="00ED4E45" w:rsidRPr="009C628B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2C2F93A" w14:textId="77777777" w:rsidR="00ED4E45" w:rsidRPr="009C628B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CE013B1" w14:textId="77777777" w:rsidR="00ED4E45" w:rsidRPr="009C628B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7B603D3F" w14:textId="77777777" w:rsidR="00ED4E45" w:rsidRPr="009C628B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61A92D2" w14:textId="77777777" w:rsidR="00ED4E45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347F62B9" w14:textId="77777777" w:rsidR="00ED4E45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15FB2448" w14:textId="77777777" w:rsidR="00ED4E45" w:rsidRDefault="00ED4E45" w:rsidP="00ED4E45">
      <w:pPr>
        <w:tabs>
          <w:tab w:val="left" w:pos="4253"/>
          <w:tab w:val="left" w:pos="5625"/>
        </w:tabs>
        <w:spacing w:before="120" w:line="360" w:lineRule="auto"/>
        <w:rPr>
          <w:rFonts w:ascii="Arial" w:hAnsi="Arial" w:cs="Arial"/>
          <w:b/>
        </w:rPr>
      </w:pPr>
    </w:p>
    <w:p w14:paraId="5EABA629" w14:textId="77777777" w:rsidR="00ED4E45" w:rsidRPr="00127C4A" w:rsidRDefault="00ED4E45" w:rsidP="00ED4E4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127C4A">
        <w:rPr>
          <w:rFonts w:ascii="Arial" w:hAnsi="Arial" w:cs="Arial"/>
          <w:b/>
          <w:u w:val="single"/>
        </w:rPr>
        <w:t xml:space="preserve">INEXIGIBILIDADE DE LICITAÇÃO </w:t>
      </w:r>
    </w:p>
    <w:p w14:paraId="7A126216" w14:textId="77496E1B" w:rsidR="00ED4E45" w:rsidRPr="009C628B" w:rsidRDefault="00ED4E45" w:rsidP="00ED4E45">
      <w:pPr>
        <w:tabs>
          <w:tab w:val="left" w:pos="4253"/>
        </w:tabs>
        <w:spacing w:before="120" w:line="360" w:lineRule="auto"/>
        <w:jc w:val="center"/>
        <w:rPr>
          <w:rFonts w:ascii="Arial" w:hAnsi="Arial" w:cs="Arial"/>
          <w:b/>
        </w:rPr>
      </w:pPr>
      <w:r w:rsidRPr="00127C4A">
        <w:rPr>
          <w:rFonts w:ascii="Arial" w:hAnsi="Arial" w:cs="Arial"/>
          <w:b/>
          <w:u w:val="single"/>
        </w:rPr>
        <w:t>N</w:t>
      </w:r>
      <w:r w:rsidRPr="00127C4A">
        <w:rPr>
          <w:rFonts w:ascii="Arial" w:hAnsi="Arial" w:cs="Arial"/>
          <w:b/>
          <w:u w:val="single"/>
          <w:vertAlign w:val="superscript"/>
        </w:rPr>
        <w:t xml:space="preserve">0 </w:t>
      </w:r>
      <w:r w:rsidRPr="00127C4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21/2025</w:t>
      </w:r>
    </w:p>
    <w:p w14:paraId="2E49D51D" w14:textId="77777777" w:rsidR="00ED4E45" w:rsidRPr="009C628B" w:rsidRDefault="00ED4E45" w:rsidP="00ED4E45">
      <w:pPr>
        <w:spacing w:line="360" w:lineRule="auto"/>
        <w:jc w:val="both"/>
        <w:rPr>
          <w:rFonts w:ascii="Arial" w:hAnsi="Arial" w:cs="Arial"/>
          <w:b/>
        </w:rPr>
      </w:pPr>
    </w:p>
    <w:p w14:paraId="61817B65" w14:textId="46CE5484" w:rsidR="00ED4E45" w:rsidRPr="009C628B" w:rsidRDefault="00ED4E45" w:rsidP="00ED4E45">
      <w:pPr>
        <w:tabs>
          <w:tab w:val="left" w:pos="7938"/>
        </w:tabs>
        <w:spacing w:line="276" w:lineRule="auto"/>
        <w:ind w:firstLine="709"/>
        <w:jc w:val="both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VALMOR NERI MATTANA, Prefeito Municipal de Ibarama, nos termos do Art. </w:t>
      </w:r>
      <w:r>
        <w:rPr>
          <w:rFonts w:ascii="Arial" w:hAnsi="Arial" w:cs="Arial"/>
        </w:rPr>
        <w:t>72</w:t>
      </w:r>
      <w:r w:rsidRPr="009C628B">
        <w:rPr>
          <w:rFonts w:ascii="Arial" w:hAnsi="Arial" w:cs="Arial"/>
        </w:rPr>
        <w:t xml:space="preserve"> da Lei Federal nº </w:t>
      </w:r>
      <w:r>
        <w:rPr>
          <w:rFonts w:ascii="Arial" w:hAnsi="Arial" w:cs="Arial"/>
        </w:rPr>
        <w:t>14.133/2021,</w:t>
      </w:r>
      <w:r w:rsidRPr="009C628B">
        <w:rPr>
          <w:rFonts w:ascii="Arial" w:hAnsi="Arial" w:cs="Arial"/>
        </w:rPr>
        <w:t xml:space="preserve"> </w:t>
      </w:r>
      <w:r w:rsidRPr="009C628B">
        <w:rPr>
          <w:rFonts w:ascii="Arial" w:hAnsi="Arial" w:cs="Arial"/>
          <w:b/>
          <w:bCs/>
        </w:rPr>
        <w:t>Ratific</w:t>
      </w:r>
      <w:r>
        <w:rPr>
          <w:rFonts w:ascii="Arial" w:hAnsi="Arial" w:cs="Arial"/>
          <w:b/>
          <w:bCs/>
        </w:rPr>
        <w:t>a</w:t>
      </w:r>
      <w:r w:rsidRPr="009C628B">
        <w:rPr>
          <w:rFonts w:ascii="Arial" w:hAnsi="Arial" w:cs="Arial"/>
          <w:b/>
          <w:bCs/>
        </w:rPr>
        <w:t xml:space="preserve"> </w:t>
      </w:r>
      <w:r w:rsidRPr="009C628B">
        <w:rPr>
          <w:rFonts w:ascii="Arial" w:hAnsi="Arial" w:cs="Arial"/>
        </w:rPr>
        <w:t xml:space="preserve">a Inexigibilidade de Licitação para revisão </w:t>
      </w:r>
      <w:r>
        <w:rPr>
          <w:rFonts w:ascii="Arial" w:hAnsi="Arial" w:cs="Arial"/>
        </w:rPr>
        <w:t xml:space="preserve">(aquisição de peças e serviços de mão de obra) </w:t>
      </w:r>
      <w:r w:rsidRPr="009C628B">
        <w:rPr>
          <w:rFonts w:ascii="Arial" w:hAnsi="Arial" w:cs="Arial"/>
        </w:rPr>
        <w:t>d</w:t>
      </w:r>
      <w:r>
        <w:rPr>
          <w:rFonts w:ascii="Arial" w:hAnsi="Arial" w:cs="Arial"/>
        </w:rPr>
        <w:t>os 70.000 quilômetros</w:t>
      </w:r>
      <w:r w:rsidRPr="009C6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Renault Captur, placa JBF0D16</w:t>
      </w:r>
      <w:r>
        <w:rPr>
          <w:rFonts w:ascii="Arial" w:eastAsiaTheme="minorHAnsi" w:hAnsi="Arial" w:cs="Arial"/>
          <w:lang w:eastAsia="en-US"/>
        </w:rPr>
        <w:t>,</w:t>
      </w:r>
      <w:r w:rsidRPr="009C628B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vinculado ao Gabinete do Prefeito</w:t>
      </w:r>
      <w:r w:rsidRPr="009C62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 nome da</w:t>
      </w:r>
      <w:r w:rsidRPr="009C628B">
        <w:rPr>
          <w:rFonts w:ascii="Arial" w:hAnsi="Arial" w:cs="Arial"/>
        </w:rPr>
        <w:t xml:space="preserve"> empresa </w:t>
      </w:r>
      <w:r>
        <w:rPr>
          <w:rFonts w:ascii="Arial" w:eastAsiaTheme="minorHAnsi" w:hAnsi="Arial" w:cs="Arial"/>
          <w:b/>
          <w:lang w:eastAsia="en-US"/>
        </w:rPr>
        <w:t>IESA VEÍCULOS LTDA</w:t>
      </w:r>
      <w:r>
        <w:rPr>
          <w:rFonts w:ascii="Arial" w:eastAsiaTheme="minorHAnsi" w:hAnsi="Arial" w:cs="Arial"/>
          <w:lang w:eastAsia="en-US"/>
        </w:rPr>
        <w:t xml:space="preserve">, inscrita no CNPJ sob o n° 01.304.136/0018-04, </w:t>
      </w:r>
      <w:r w:rsidRPr="009C628B">
        <w:rPr>
          <w:rFonts w:ascii="Arial" w:hAnsi="Arial" w:cs="Arial"/>
          <w:bCs/>
        </w:rPr>
        <w:t xml:space="preserve">no </w:t>
      </w:r>
      <w:r w:rsidRPr="009C628B">
        <w:rPr>
          <w:rFonts w:ascii="Arial" w:hAnsi="Arial" w:cs="Arial"/>
        </w:rPr>
        <w:t xml:space="preserve">valor de </w:t>
      </w:r>
      <w:r w:rsidRPr="009C628B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 xml:space="preserve">$ 2.475,46 </w:t>
      </w:r>
      <w:r w:rsidRPr="00453A4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dois mil quatrocentos e setenta e cinco reais e quarenta e seis centavos)</w:t>
      </w:r>
      <w:r>
        <w:rPr>
          <w:rFonts w:ascii="Arial" w:hAnsi="Arial" w:cs="Arial"/>
        </w:rPr>
        <w:t xml:space="preserve">, </w:t>
      </w:r>
      <w:r w:rsidRPr="009C628B">
        <w:rPr>
          <w:rFonts w:ascii="Arial" w:hAnsi="Arial" w:cs="Arial"/>
        </w:rPr>
        <w:t xml:space="preserve">com base no Art. </w:t>
      </w:r>
      <w:r>
        <w:rPr>
          <w:rFonts w:ascii="Arial" w:hAnsi="Arial" w:cs="Arial"/>
        </w:rPr>
        <w:t>74. Inciso I</w:t>
      </w:r>
      <w:r w:rsidRPr="009C628B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9C628B">
        <w:rPr>
          <w:rFonts w:ascii="Arial" w:hAnsi="Arial" w:cs="Arial"/>
        </w:rPr>
        <w:t xml:space="preserve">. </w:t>
      </w:r>
    </w:p>
    <w:p w14:paraId="3F67C4EE" w14:textId="77777777" w:rsidR="00ED4E45" w:rsidRDefault="00ED4E45" w:rsidP="00ED4E45">
      <w:pPr>
        <w:spacing w:line="360" w:lineRule="auto"/>
        <w:ind w:firstLine="2124"/>
        <w:jc w:val="right"/>
        <w:rPr>
          <w:rFonts w:ascii="Arial" w:hAnsi="Arial" w:cs="Arial"/>
        </w:rPr>
      </w:pPr>
    </w:p>
    <w:p w14:paraId="0AFAC63D" w14:textId="42E6BF23" w:rsidR="00ED4E45" w:rsidRPr="009C628B" w:rsidRDefault="00ED4E45" w:rsidP="00ED4E45">
      <w:pPr>
        <w:spacing w:line="360" w:lineRule="auto"/>
        <w:ind w:firstLine="2124"/>
        <w:jc w:val="right"/>
        <w:rPr>
          <w:rFonts w:ascii="Arial" w:hAnsi="Arial" w:cs="Arial"/>
        </w:rPr>
      </w:pPr>
      <w:r w:rsidRPr="009C628B">
        <w:rPr>
          <w:rFonts w:ascii="Arial" w:hAnsi="Arial" w:cs="Arial"/>
        </w:rPr>
        <w:t xml:space="preserve">Ibarama, </w:t>
      </w:r>
      <w:r>
        <w:rPr>
          <w:rFonts w:ascii="Arial" w:hAnsi="Arial" w:cs="Arial"/>
        </w:rPr>
        <w:t>1</w:t>
      </w:r>
      <w:r w:rsidR="006C18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abril de 2025</w:t>
      </w:r>
      <w:r w:rsidRPr="009C628B">
        <w:rPr>
          <w:rFonts w:ascii="Arial" w:hAnsi="Arial" w:cs="Arial"/>
        </w:rPr>
        <w:t>.</w:t>
      </w:r>
    </w:p>
    <w:p w14:paraId="5193DB97" w14:textId="77777777" w:rsidR="00ED4E45" w:rsidRDefault="00ED4E45" w:rsidP="00ED4E45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305C09FF" w14:textId="77777777" w:rsidR="00ED4E45" w:rsidRPr="009C628B" w:rsidRDefault="00ED4E45" w:rsidP="00ED4E45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5F842D1" w14:textId="77777777" w:rsidR="00ED4E45" w:rsidRDefault="00ED4E45" w:rsidP="00ED4E45">
      <w:pPr>
        <w:jc w:val="center"/>
        <w:rPr>
          <w:rFonts w:ascii="Arial" w:hAnsi="Arial" w:cs="Arial"/>
          <w:b/>
          <w:color w:val="000000"/>
        </w:rPr>
      </w:pPr>
    </w:p>
    <w:p w14:paraId="30283B32" w14:textId="77777777" w:rsidR="00ED4E45" w:rsidRDefault="00ED4E45" w:rsidP="00ED4E45">
      <w:pPr>
        <w:jc w:val="center"/>
        <w:rPr>
          <w:rFonts w:ascii="Arial" w:hAnsi="Arial" w:cs="Arial"/>
          <w:color w:val="000000"/>
        </w:rPr>
      </w:pPr>
      <w:r w:rsidRPr="009C628B">
        <w:rPr>
          <w:rFonts w:ascii="Arial" w:hAnsi="Arial" w:cs="Arial"/>
          <w:b/>
          <w:color w:val="000000"/>
        </w:rPr>
        <w:t>VALMOR NERI MATTANA</w:t>
      </w:r>
    </w:p>
    <w:p w14:paraId="1273BCE4" w14:textId="77777777" w:rsidR="00ED4E45" w:rsidRPr="009C628B" w:rsidRDefault="00ED4E45" w:rsidP="00ED4E45">
      <w:pPr>
        <w:jc w:val="center"/>
        <w:rPr>
          <w:rFonts w:ascii="Arial" w:hAnsi="Arial" w:cs="Arial"/>
        </w:rPr>
      </w:pPr>
      <w:r w:rsidRPr="009C628B">
        <w:rPr>
          <w:rFonts w:ascii="Arial" w:hAnsi="Arial" w:cs="Arial"/>
          <w:color w:val="000000"/>
        </w:rPr>
        <w:t>Prefeito Municipal</w:t>
      </w:r>
      <w:r>
        <w:rPr>
          <w:rFonts w:ascii="Arial" w:hAnsi="Arial" w:cs="Arial"/>
          <w:color w:val="000000"/>
        </w:rPr>
        <w:t xml:space="preserve"> de Ibarama</w:t>
      </w:r>
    </w:p>
    <w:p w14:paraId="7D22347E" w14:textId="77777777" w:rsidR="00ED4E45" w:rsidRPr="009C628B" w:rsidRDefault="00ED4E45" w:rsidP="00ED4E45">
      <w:pPr>
        <w:jc w:val="center"/>
      </w:pPr>
    </w:p>
    <w:p w14:paraId="2444B26C" w14:textId="77777777" w:rsidR="00ED4E45" w:rsidRPr="009C628B" w:rsidRDefault="00ED4E45" w:rsidP="00ED4E45"/>
    <w:p w14:paraId="7A7D9B65" w14:textId="77777777" w:rsidR="00ED4E45" w:rsidRPr="009C628B" w:rsidRDefault="00ED4E45" w:rsidP="00ED4E45"/>
    <w:p w14:paraId="3FBF5A71" w14:textId="77777777" w:rsidR="00ED4E45" w:rsidRPr="009C628B" w:rsidRDefault="00ED4E45" w:rsidP="00ED4E45"/>
    <w:p w14:paraId="2AFD787E" w14:textId="77777777" w:rsidR="00ED4E45" w:rsidRPr="009C628B" w:rsidRDefault="00ED4E45" w:rsidP="00ED4E45"/>
    <w:p w14:paraId="590452A3" w14:textId="77777777" w:rsidR="00ED4E45" w:rsidRPr="009C628B" w:rsidRDefault="00ED4E45" w:rsidP="00ED4E45"/>
    <w:p w14:paraId="15E32164" w14:textId="77777777" w:rsidR="00ED4E45" w:rsidRPr="009C628B" w:rsidRDefault="00ED4E45" w:rsidP="00ED4E45"/>
    <w:p w14:paraId="4584BB91" w14:textId="77777777" w:rsidR="00ED4E45" w:rsidRDefault="00ED4E45" w:rsidP="00ED4E45"/>
    <w:p w14:paraId="148B8E32" w14:textId="77777777" w:rsidR="00D155F5" w:rsidRDefault="00D155F5"/>
    <w:sectPr w:rsidR="00D155F5" w:rsidSect="00ED4E45">
      <w:headerReference w:type="default" r:id="rId6"/>
      <w:footerReference w:type="default" r:id="rId7"/>
      <w:pgSz w:w="11906" w:h="16838"/>
      <w:pgMar w:top="2127" w:right="1416" w:bottom="1843" w:left="1701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70CC" w14:textId="77777777" w:rsidR="00707176" w:rsidRDefault="00707176">
      <w:r>
        <w:separator/>
      </w:r>
    </w:p>
  </w:endnote>
  <w:endnote w:type="continuationSeparator" w:id="0">
    <w:p w14:paraId="68185679" w14:textId="77777777" w:rsidR="00707176" w:rsidRDefault="0070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26CA" w14:textId="77777777" w:rsidR="00362DFF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735FE28" w14:textId="77777777" w:rsidR="00362DFF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5D641826" w14:textId="77777777" w:rsidR="00362DFF" w:rsidRPr="001A7F3D" w:rsidRDefault="00000000" w:rsidP="001A7F3D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35A04" w14:textId="77777777" w:rsidR="00707176" w:rsidRDefault="00707176">
      <w:r>
        <w:separator/>
      </w:r>
    </w:p>
  </w:footnote>
  <w:footnote w:type="continuationSeparator" w:id="0">
    <w:p w14:paraId="5AE63B68" w14:textId="77777777" w:rsidR="00707176" w:rsidRDefault="0070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7309" w14:textId="77777777" w:rsidR="00362DFF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  <w:spacing w:val="24"/>
        <w:sz w:val="28"/>
        <w:szCs w:val="32"/>
      </w:rPr>
      <w:drawing>
        <wp:anchor distT="0" distB="0" distL="114300" distR="114300" simplePos="0" relativeHeight="251659264" behindDoc="1" locked="0" layoutInCell="1" allowOverlap="1" wp14:anchorId="56E9338A" wp14:editId="4B6B0AA0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5" name="Imagem 5" descr="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2E75CD14" w14:textId="77777777" w:rsidR="00362DFF" w:rsidRPr="001A7F3D" w:rsidRDefault="00000000" w:rsidP="00815FF3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78494391" w14:textId="77777777" w:rsidR="00362DFF" w:rsidRPr="001A7F3D" w:rsidRDefault="00000000" w:rsidP="00815FF3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2DB20092" w14:textId="77777777" w:rsidR="00362DFF" w:rsidRPr="007C1904" w:rsidRDefault="00362DFF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45"/>
    <w:rsid w:val="000A017E"/>
    <w:rsid w:val="00362DFF"/>
    <w:rsid w:val="0056298A"/>
    <w:rsid w:val="006C180F"/>
    <w:rsid w:val="00707176"/>
    <w:rsid w:val="0090267F"/>
    <w:rsid w:val="00CB7AF7"/>
    <w:rsid w:val="00D155F5"/>
    <w:rsid w:val="00ED4E45"/>
    <w:rsid w:val="00F5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8E07"/>
  <w15:chartTrackingRefBased/>
  <w15:docId w15:val="{8198CEA4-1677-450C-8DA4-5B4F5AB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ED4E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4E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4E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4E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4E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4E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4E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4E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4E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4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4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4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4E4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4E4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4E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4E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4E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4E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4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D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4E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D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4E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D4E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4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D4E4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4E4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4E4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ED4E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4E4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ED4E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D4E4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3</cp:revision>
  <dcterms:created xsi:type="dcterms:W3CDTF">2025-04-09T14:14:00Z</dcterms:created>
  <dcterms:modified xsi:type="dcterms:W3CDTF">2025-04-14T11:10:00Z</dcterms:modified>
</cp:coreProperties>
</file>