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1525" w14:textId="77777777" w:rsidR="00483411" w:rsidRPr="00E8771F" w:rsidRDefault="00483411" w:rsidP="00483411">
      <w:pPr>
        <w:pStyle w:val="Ttulo1"/>
        <w:jc w:val="center"/>
        <w:rPr>
          <w:rFonts w:ascii="Arial" w:hAnsi="Arial" w:cs="Arial"/>
          <w:b/>
          <w:bCs/>
          <w:sz w:val="20"/>
          <w:szCs w:val="20"/>
        </w:rPr>
      </w:pPr>
      <w:r w:rsidRPr="00E8771F">
        <w:rPr>
          <w:rFonts w:ascii="Arial" w:hAnsi="Arial" w:cs="Arial"/>
          <w:b/>
          <w:bCs/>
          <w:color w:val="000000" w:themeColor="text1"/>
          <w:sz w:val="20"/>
          <w:szCs w:val="20"/>
        </w:rPr>
        <w:t>DESPACHO</w:t>
      </w:r>
    </w:p>
    <w:p w14:paraId="7FDAF6D7" w14:textId="77777777" w:rsidR="00483411" w:rsidRPr="00E8771F" w:rsidRDefault="00483411" w:rsidP="0048341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3CA479" w14:textId="1AF45B1C" w:rsidR="00483411" w:rsidRPr="00E8771F" w:rsidRDefault="00483411" w:rsidP="005C0225">
      <w:pPr>
        <w:jc w:val="both"/>
        <w:rPr>
          <w:rFonts w:ascii="Arial" w:hAnsi="Arial" w:cs="Arial"/>
          <w:sz w:val="20"/>
          <w:szCs w:val="20"/>
        </w:rPr>
      </w:pPr>
      <w:r w:rsidRPr="00E8771F">
        <w:rPr>
          <w:rFonts w:ascii="Arial" w:hAnsi="Arial" w:cs="Arial"/>
          <w:sz w:val="20"/>
          <w:szCs w:val="20"/>
        </w:rPr>
        <w:tab/>
        <w:t>Tendo em vista o que consta no processo de Inexigibilidade nº 01</w:t>
      </w:r>
      <w:r w:rsidRPr="00E8771F">
        <w:rPr>
          <w:rFonts w:ascii="Arial" w:hAnsi="Arial" w:cs="Arial"/>
          <w:sz w:val="20"/>
          <w:szCs w:val="20"/>
        </w:rPr>
        <w:t>5</w:t>
      </w:r>
      <w:r w:rsidRPr="00E8771F">
        <w:rPr>
          <w:rFonts w:ascii="Arial" w:hAnsi="Arial" w:cs="Arial"/>
          <w:sz w:val="20"/>
          <w:szCs w:val="20"/>
        </w:rPr>
        <w:t xml:space="preserve">/2025, sabendo que há </w:t>
      </w:r>
      <w:r w:rsidR="00E8771F" w:rsidRPr="00E8771F">
        <w:rPr>
          <w:rFonts w:ascii="Arial" w:hAnsi="Arial" w:cs="Arial"/>
          <w:sz w:val="20"/>
          <w:szCs w:val="20"/>
        </w:rPr>
        <w:t>necessidade de</w:t>
      </w:r>
      <w:r w:rsidRPr="00E8771F">
        <w:rPr>
          <w:rFonts w:ascii="Arial" w:hAnsi="Arial" w:cs="Arial"/>
          <w:sz w:val="20"/>
          <w:szCs w:val="20"/>
        </w:rPr>
        <w:t xml:space="preserve"> revisão das 2.000 horas e aquisição de peças e mão de obra para Escavadeira </w:t>
      </w:r>
      <w:r w:rsidR="00E8771F" w:rsidRPr="00E8771F">
        <w:rPr>
          <w:rFonts w:ascii="Arial" w:hAnsi="Arial" w:cs="Arial"/>
          <w:sz w:val="20"/>
          <w:szCs w:val="20"/>
        </w:rPr>
        <w:t>hidráulica Hyundai</w:t>
      </w:r>
      <w:r w:rsidRPr="00E8771F">
        <w:rPr>
          <w:rFonts w:ascii="Arial" w:hAnsi="Arial" w:cs="Arial"/>
          <w:sz w:val="20"/>
          <w:szCs w:val="20"/>
        </w:rPr>
        <w:t xml:space="preserve"> R140LC-7 da Secretaria de Obras, Serviços Públicos e Trânsito. O</w:t>
      </w:r>
      <w:r w:rsidRPr="00E8771F">
        <w:rPr>
          <w:rFonts w:ascii="Arial" w:hAnsi="Arial" w:cs="Arial"/>
          <w:sz w:val="20"/>
          <w:szCs w:val="20"/>
        </w:rPr>
        <w:t xml:space="preserve"> conserto se justifica pelos seguintes motivos: Em um primeiro momento, destaca-se que a Escavadeira Hidráulica em comento se trata de única máquina do gênero que a Prefeitura de Ibarama/RS possui até então. </w:t>
      </w:r>
      <w:r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Nesse mesmo norte, verifica-se que a empresa está autorizada, pela própria HYUNDAI, a comercializar os equipamentos da marca, além de peças e prestação de serviços de assistência técnica no estado do Rio Grande do Sul, conforme Declaração.</w:t>
      </w:r>
      <w:r w:rsidR="00E8771F"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Ainda, tem-se que não seria viável trazê-la de volta para Ibarama, sem o conserto, com o fito de que fosse feita licitação, em razão de que seriam gastos em vão, principalmente com o retransporte.</w:t>
      </w:r>
      <w:r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A par disto, acredita-se ser importante que sejam feitos os devidos serviços, com a aplicação das peças a serem adquiridas, nos termos requeridos, a fim de que a Escavadeira Hidráulica retorne para o Município em perfeitas condições de uso.</w:t>
      </w:r>
      <w:r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Desse modo, torna-se importante que seja efetuada a aquisição dos serviços e itens em apreço, junto da empresa KUNZLER MÁQUINAS LTDA, tratando-se de concessionária autorizada pela HYUNDAI, permitindo-se que a solicitação aqui tratada se enquadre nos termos legais que permitem a aplicação da modalidade de inexigibilidade licitatória.</w:t>
      </w:r>
      <w:r w:rsidR="005C0225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Ademais, evidencia-se o fato de que se faz necessário que a Escavadeira Hidráulica esteja em perfeitas condições de uso, pois se trata de máquina fundamental no que diz respeito, principalmente, à(ao): (a) construção de bueiros de grande porte; (b) reconstrução de pontilhões; (c) corte e carregamento de materiais para reconstrução de estradas; (d) abertura de pequenos açudes para disponibilização de água para animais no interior; e: (e) alargamento de trechos e estradas para se facilitar o escoamento da produção.</w:t>
      </w:r>
      <w:r w:rsidR="00E8771F"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Outrossim, compreende-se que toda máquina deve estar em plenas condições de funcionamento e conservação, à disposição da execução dos serviços, sempre que forem demandados e de que, no caso de situações emergenciais, possa ser efetuado o atendimento devido e, inclusive, protegido o patrimônio público. Bem como, a referida aquisição de peças e serviços se torna necessária com vista à segurança dos motoristas das máquinas e daqueles que por ventura estiverem ao entorno.</w:t>
      </w:r>
      <w:r w:rsidR="00E8771F" w:rsidRPr="00E8771F">
        <w:rPr>
          <w:rFonts w:ascii="Arial" w:hAnsi="Arial" w:cs="Arial"/>
          <w:sz w:val="20"/>
          <w:szCs w:val="20"/>
        </w:rPr>
        <w:t xml:space="preserve"> </w:t>
      </w:r>
      <w:r w:rsidRPr="00E8771F">
        <w:rPr>
          <w:rFonts w:ascii="Arial" w:hAnsi="Arial" w:cs="Arial"/>
          <w:sz w:val="20"/>
          <w:szCs w:val="20"/>
        </w:rPr>
        <w:t>Desta forma</w:t>
      </w:r>
      <w:r w:rsidRPr="00E8771F">
        <w:rPr>
          <w:rFonts w:ascii="Arial" w:eastAsiaTheme="minorHAnsi" w:hAnsi="Arial" w:cs="Arial"/>
          <w:sz w:val="20"/>
          <w:szCs w:val="20"/>
          <w:lang w:eastAsia="en-US"/>
        </w:rPr>
        <w:t xml:space="preserve">, sabendo que a empresa </w:t>
      </w:r>
      <w:r w:rsidR="00E8771F" w:rsidRPr="00E8771F">
        <w:rPr>
          <w:rFonts w:ascii="Arial" w:eastAsiaTheme="minorHAnsi" w:hAnsi="Arial" w:cs="Arial"/>
          <w:b/>
          <w:sz w:val="20"/>
          <w:szCs w:val="20"/>
          <w:lang w:eastAsia="en-US"/>
        </w:rPr>
        <w:t>KUNZLER MAQUINAS</w:t>
      </w:r>
      <w:r w:rsidRPr="00E8771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LTDA</w:t>
      </w:r>
      <w:r w:rsidRPr="00E8771F">
        <w:rPr>
          <w:rFonts w:ascii="Arial" w:eastAsiaTheme="minorHAnsi" w:hAnsi="Arial" w:cs="Arial"/>
          <w:sz w:val="20"/>
          <w:szCs w:val="20"/>
          <w:lang w:eastAsia="en-US"/>
        </w:rPr>
        <w:t xml:space="preserve">, inscrita no CNPJ sob o n° </w:t>
      </w:r>
      <w:r w:rsidR="00E8771F" w:rsidRPr="00E8771F">
        <w:rPr>
          <w:rFonts w:ascii="Arial" w:eastAsiaTheme="minorHAnsi" w:hAnsi="Arial" w:cs="Arial"/>
          <w:b/>
          <w:sz w:val="20"/>
          <w:szCs w:val="20"/>
          <w:lang w:eastAsia="en-US"/>
        </w:rPr>
        <w:t>08.531.546/0001-80</w:t>
      </w:r>
      <w:r w:rsidRPr="00E8771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E8771F">
        <w:rPr>
          <w:rFonts w:ascii="Arial" w:eastAsiaTheme="minorHAnsi" w:hAnsi="Arial" w:cs="Arial"/>
          <w:sz w:val="20"/>
          <w:szCs w:val="20"/>
          <w:lang w:eastAsia="en-US"/>
        </w:rPr>
        <w:t xml:space="preserve">é concessionária autorizada da marca Fiat, acato pela inexigibilidade com fulcro na Lei Federal n° 14.133/2021, Art. 74. Inciso I, </w:t>
      </w:r>
      <w:r w:rsidRPr="00E8771F">
        <w:rPr>
          <w:rFonts w:ascii="Arial" w:hAnsi="Arial" w:cs="Arial"/>
          <w:sz w:val="20"/>
          <w:szCs w:val="20"/>
        </w:rPr>
        <w:t>e determino que o processo tenha andamento à sua formalização.</w:t>
      </w:r>
    </w:p>
    <w:p w14:paraId="477E6DEE" w14:textId="77777777" w:rsidR="00483411" w:rsidRPr="00E8771F" w:rsidRDefault="00483411" w:rsidP="00483411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14:paraId="584C113C" w14:textId="77777777" w:rsidR="00483411" w:rsidRPr="00E8771F" w:rsidRDefault="00483411" w:rsidP="00483411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E8771F">
        <w:rPr>
          <w:rFonts w:ascii="Arial" w:hAnsi="Arial" w:cs="Arial"/>
          <w:sz w:val="20"/>
          <w:szCs w:val="20"/>
        </w:rPr>
        <w:t xml:space="preserve">Ibarama, 26 de março de 2025. </w:t>
      </w:r>
    </w:p>
    <w:p w14:paraId="793E1976" w14:textId="77777777" w:rsidR="00483411" w:rsidRPr="00E8771F" w:rsidRDefault="00483411" w:rsidP="00483411">
      <w:pPr>
        <w:jc w:val="both"/>
        <w:rPr>
          <w:rFonts w:ascii="Arial" w:hAnsi="Arial" w:cs="Arial"/>
          <w:sz w:val="20"/>
          <w:szCs w:val="20"/>
        </w:rPr>
      </w:pPr>
    </w:p>
    <w:p w14:paraId="5E63CEEF" w14:textId="77777777" w:rsidR="00483411" w:rsidRPr="00E8771F" w:rsidRDefault="00483411" w:rsidP="00483411">
      <w:pPr>
        <w:jc w:val="both"/>
        <w:rPr>
          <w:rFonts w:ascii="Arial" w:hAnsi="Arial" w:cs="Arial"/>
          <w:sz w:val="20"/>
          <w:szCs w:val="20"/>
        </w:rPr>
      </w:pPr>
    </w:p>
    <w:p w14:paraId="36068576" w14:textId="77777777" w:rsidR="00483411" w:rsidRPr="00E8771F" w:rsidRDefault="00483411" w:rsidP="00483411">
      <w:pPr>
        <w:jc w:val="both"/>
        <w:rPr>
          <w:rFonts w:ascii="Arial" w:hAnsi="Arial" w:cs="Arial"/>
          <w:sz w:val="20"/>
          <w:szCs w:val="20"/>
        </w:rPr>
      </w:pPr>
    </w:p>
    <w:p w14:paraId="333AC327" w14:textId="77777777" w:rsidR="00483411" w:rsidRPr="00E8771F" w:rsidRDefault="00483411" w:rsidP="00483411">
      <w:pPr>
        <w:jc w:val="center"/>
        <w:rPr>
          <w:rFonts w:ascii="Arial" w:hAnsi="Arial" w:cs="Arial"/>
          <w:sz w:val="20"/>
          <w:szCs w:val="20"/>
        </w:rPr>
      </w:pPr>
    </w:p>
    <w:p w14:paraId="705D8D5A" w14:textId="77777777" w:rsidR="00483411" w:rsidRPr="00E8771F" w:rsidRDefault="00483411" w:rsidP="0048341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771F">
        <w:rPr>
          <w:rFonts w:ascii="Arial" w:hAnsi="Arial" w:cs="Arial"/>
          <w:b/>
          <w:bCs/>
          <w:sz w:val="20"/>
          <w:szCs w:val="20"/>
        </w:rPr>
        <w:t>CELIO ODAIR TURCATTO</w:t>
      </w:r>
    </w:p>
    <w:p w14:paraId="50049BE6" w14:textId="77777777" w:rsidR="00483411" w:rsidRPr="00E8771F" w:rsidRDefault="00483411" w:rsidP="0048341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771F">
        <w:rPr>
          <w:rFonts w:ascii="Arial" w:hAnsi="Arial" w:cs="Arial"/>
          <w:color w:val="000000"/>
          <w:sz w:val="20"/>
          <w:szCs w:val="20"/>
        </w:rPr>
        <w:t>Prefeito Municipal de Ibarama em exercício</w:t>
      </w:r>
    </w:p>
    <w:p w14:paraId="5BDD971A" w14:textId="77777777" w:rsidR="00483411" w:rsidRPr="00E8771F" w:rsidRDefault="00483411" w:rsidP="00483411">
      <w:pPr>
        <w:rPr>
          <w:sz w:val="20"/>
          <w:szCs w:val="20"/>
        </w:rPr>
      </w:pPr>
    </w:p>
    <w:p w14:paraId="5EFAA466" w14:textId="77777777" w:rsidR="00483411" w:rsidRPr="00E8771F" w:rsidRDefault="00483411" w:rsidP="00483411">
      <w:pPr>
        <w:rPr>
          <w:rFonts w:ascii="Arial" w:hAnsi="Arial" w:cs="Arial"/>
          <w:sz w:val="20"/>
          <w:szCs w:val="20"/>
        </w:rPr>
      </w:pPr>
    </w:p>
    <w:p w14:paraId="5081C2BB" w14:textId="77777777" w:rsidR="00483411" w:rsidRPr="009C628B" w:rsidRDefault="00483411" w:rsidP="0048341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1D186C6F" w14:textId="77777777" w:rsidR="00483411" w:rsidRPr="009C628B" w:rsidRDefault="00483411" w:rsidP="0048341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84BCDAF" w14:textId="77777777" w:rsidR="00483411" w:rsidRDefault="00483411" w:rsidP="0048341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F1E7C9A" w14:textId="77777777" w:rsidR="00483411" w:rsidRDefault="00483411" w:rsidP="0048341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F9F0B77" w14:textId="77777777" w:rsidR="00483411" w:rsidRPr="00127C4A" w:rsidRDefault="00483411" w:rsidP="0048341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14:paraId="2387C73F" w14:textId="13DD03F7" w:rsidR="00483411" w:rsidRPr="009C628B" w:rsidRDefault="00483411" w:rsidP="0048341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01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/2025</w:t>
      </w:r>
    </w:p>
    <w:p w14:paraId="2AF38EC2" w14:textId="77777777" w:rsidR="00483411" w:rsidRPr="009C628B" w:rsidRDefault="00483411" w:rsidP="00483411">
      <w:pPr>
        <w:spacing w:line="360" w:lineRule="auto"/>
        <w:jc w:val="both"/>
        <w:rPr>
          <w:rFonts w:ascii="Arial" w:hAnsi="Arial" w:cs="Arial"/>
          <w:b/>
        </w:rPr>
      </w:pPr>
    </w:p>
    <w:p w14:paraId="5CB87E45" w14:textId="4E2B33E2" w:rsidR="00483411" w:rsidRPr="002D5368" w:rsidRDefault="00483411" w:rsidP="00483411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5060F2">
        <w:rPr>
          <w:rFonts w:ascii="Arial" w:hAnsi="Arial" w:cs="Arial"/>
          <w:b/>
          <w:bCs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>a Inexigibilidade de Licitação para revisão</w:t>
      </w:r>
      <w:r w:rsidR="00E8771F">
        <w:rPr>
          <w:rFonts w:ascii="Arial" w:hAnsi="Arial" w:cs="Arial"/>
        </w:rPr>
        <w:t xml:space="preserve"> dos 2.000 horas e a a</w:t>
      </w:r>
      <w:r>
        <w:rPr>
          <w:rFonts w:ascii="Arial" w:hAnsi="Arial" w:cs="Arial"/>
        </w:rPr>
        <w:t>quisição de peças e mão de obra</w:t>
      </w:r>
      <w:r w:rsidR="00E8771F">
        <w:rPr>
          <w:rFonts w:ascii="Arial" w:hAnsi="Arial" w:cs="Arial"/>
        </w:rPr>
        <w:t xml:space="preserve"> par</w:t>
      </w:r>
      <w:r w:rsidR="002D5368">
        <w:rPr>
          <w:rFonts w:ascii="Arial" w:hAnsi="Arial" w:cs="Arial"/>
        </w:rPr>
        <w:t>a</w:t>
      </w:r>
      <w:r w:rsidR="00E8771F">
        <w:rPr>
          <w:rFonts w:ascii="Arial" w:hAnsi="Arial" w:cs="Arial"/>
        </w:rPr>
        <w:t xml:space="preserve"> a escavadeira </w:t>
      </w:r>
      <w:r w:rsidR="00E8771F" w:rsidRPr="002D5368">
        <w:rPr>
          <w:rFonts w:ascii="Arial" w:hAnsi="Arial" w:cs="Arial"/>
        </w:rPr>
        <w:t xml:space="preserve">hidráulica lotada na </w:t>
      </w:r>
      <w:r w:rsidRPr="002D5368">
        <w:rPr>
          <w:rFonts w:ascii="Arial" w:hAnsi="Arial" w:cs="Arial"/>
        </w:rPr>
        <w:t xml:space="preserve">Secretaria de Obras, Serviços Públicos e Trânsito no valor de </w:t>
      </w:r>
      <w:r w:rsidRPr="002D5368">
        <w:rPr>
          <w:rFonts w:ascii="Arial" w:hAnsi="Arial" w:cs="Arial"/>
          <w:b/>
          <w:bCs/>
        </w:rPr>
        <w:t xml:space="preserve">R$ </w:t>
      </w:r>
      <w:r w:rsidR="00E8771F" w:rsidRPr="002D5368">
        <w:rPr>
          <w:rFonts w:ascii="Arial" w:hAnsi="Arial" w:cs="Arial"/>
          <w:b/>
          <w:bCs/>
        </w:rPr>
        <w:t>41.971,93 (Quarenta e um mil</w:t>
      </w:r>
      <w:r w:rsidR="002D5368" w:rsidRPr="002D5368">
        <w:rPr>
          <w:rFonts w:ascii="Arial" w:hAnsi="Arial" w:cs="Arial"/>
          <w:b/>
          <w:bCs/>
        </w:rPr>
        <w:t xml:space="preserve"> novecentos e setenta e um reais e noventa e três centavos) </w:t>
      </w:r>
      <w:r w:rsidR="00E8771F" w:rsidRPr="002D5368">
        <w:rPr>
          <w:rFonts w:ascii="Arial" w:hAnsi="Arial" w:cs="Arial"/>
          <w:b/>
          <w:bCs/>
        </w:rPr>
        <w:t xml:space="preserve"> </w:t>
      </w:r>
      <w:r w:rsidRPr="002D5368">
        <w:rPr>
          <w:rFonts w:ascii="Arial" w:hAnsi="Arial" w:cs="Arial"/>
        </w:rPr>
        <w:t xml:space="preserve">da empresa </w:t>
      </w:r>
      <w:r w:rsidR="002D5368" w:rsidRPr="002D5368">
        <w:rPr>
          <w:rFonts w:ascii="Arial" w:eastAsiaTheme="minorHAnsi" w:hAnsi="Arial" w:cs="Arial"/>
          <w:b/>
          <w:lang w:eastAsia="en-US"/>
        </w:rPr>
        <w:t>KUNZLER MAQUINAS LTDA</w:t>
      </w:r>
      <w:r w:rsidR="002D5368" w:rsidRPr="002D5368">
        <w:rPr>
          <w:rFonts w:ascii="Arial" w:eastAsiaTheme="minorHAnsi" w:hAnsi="Arial" w:cs="Arial"/>
          <w:lang w:eastAsia="en-US"/>
        </w:rPr>
        <w:t xml:space="preserve">, inscrita no CNPJ sob o n° </w:t>
      </w:r>
      <w:r w:rsidR="002D5368" w:rsidRPr="002D5368">
        <w:rPr>
          <w:rFonts w:ascii="Arial" w:eastAsiaTheme="minorHAnsi" w:hAnsi="Arial" w:cs="Arial"/>
          <w:b/>
          <w:lang w:eastAsia="en-US"/>
        </w:rPr>
        <w:t xml:space="preserve">08.531.546/0001-80 </w:t>
      </w:r>
      <w:r w:rsidRPr="002D5368">
        <w:rPr>
          <w:rFonts w:ascii="Arial" w:hAnsi="Arial" w:cs="Arial"/>
        </w:rPr>
        <w:t xml:space="preserve">com base no Art. 74. Inciso I, da Lei Federal nº 14.133/2021. </w:t>
      </w:r>
    </w:p>
    <w:p w14:paraId="2CD0F615" w14:textId="77777777" w:rsidR="00483411" w:rsidRPr="002D5368" w:rsidRDefault="00483411" w:rsidP="00483411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677D5560" w14:textId="77777777" w:rsidR="00483411" w:rsidRPr="009C628B" w:rsidRDefault="00483411" w:rsidP="00483411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27 de março de 2025 </w:t>
      </w:r>
    </w:p>
    <w:p w14:paraId="4E41243B" w14:textId="77777777" w:rsidR="00483411" w:rsidRDefault="00483411" w:rsidP="00483411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417DBE7" w14:textId="77777777" w:rsidR="00483411" w:rsidRPr="009C628B" w:rsidRDefault="00483411" w:rsidP="00483411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25BF90C" w14:textId="77777777" w:rsidR="00483411" w:rsidRDefault="00483411" w:rsidP="00483411">
      <w:pPr>
        <w:jc w:val="center"/>
        <w:rPr>
          <w:rFonts w:ascii="Arial" w:hAnsi="Arial" w:cs="Arial"/>
          <w:b/>
          <w:color w:val="000000"/>
        </w:rPr>
      </w:pPr>
    </w:p>
    <w:p w14:paraId="6D6E09D0" w14:textId="77777777" w:rsidR="00483411" w:rsidRPr="005060F2" w:rsidRDefault="00483411" w:rsidP="00483411">
      <w:pPr>
        <w:jc w:val="center"/>
        <w:rPr>
          <w:rFonts w:ascii="Arial" w:hAnsi="Arial" w:cs="Arial"/>
          <w:b/>
          <w:bCs/>
        </w:rPr>
      </w:pPr>
      <w:r w:rsidRPr="005060F2">
        <w:rPr>
          <w:rFonts w:ascii="Arial" w:hAnsi="Arial" w:cs="Arial"/>
          <w:b/>
          <w:bCs/>
        </w:rPr>
        <w:t>CELIO ODAIR TURCATTO</w:t>
      </w:r>
    </w:p>
    <w:p w14:paraId="317B6334" w14:textId="77777777" w:rsidR="00483411" w:rsidRPr="00E86BF8" w:rsidRDefault="00483411" w:rsidP="00483411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em exercício</w:t>
      </w:r>
    </w:p>
    <w:p w14:paraId="6599986E" w14:textId="77777777" w:rsidR="00483411" w:rsidRPr="009C628B" w:rsidRDefault="00483411" w:rsidP="00483411"/>
    <w:p w14:paraId="5079AC4C" w14:textId="77777777" w:rsidR="00483411" w:rsidRPr="009C628B" w:rsidRDefault="00483411" w:rsidP="00483411">
      <w:pPr>
        <w:jc w:val="center"/>
      </w:pPr>
    </w:p>
    <w:p w14:paraId="66D3AE82" w14:textId="77777777" w:rsidR="00483411" w:rsidRPr="009C628B" w:rsidRDefault="00483411" w:rsidP="00483411"/>
    <w:p w14:paraId="61DA9554" w14:textId="77777777" w:rsidR="00483411" w:rsidRPr="009C628B" w:rsidRDefault="00483411" w:rsidP="00483411"/>
    <w:p w14:paraId="199FAB22" w14:textId="77777777" w:rsidR="00483411" w:rsidRPr="009C628B" w:rsidRDefault="00483411" w:rsidP="00483411"/>
    <w:p w14:paraId="1D74F53F" w14:textId="77777777" w:rsidR="00483411" w:rsidRPr="009C628B" w:rsidRDefault="00483411" w:rsidP="00483411"/>
    <w:p w14:paraId="2AF126B6" w14:textId="77777777" w:rsidR="00483411" w:rsidRPr="009C628B" w:rsidRDefault="00483411" w:rsidP="00483411"/>
    <w:p w14:paraId="0066F022" w14:textId="77777777" w:rsidR="00483411" w:rsidRPr="009C628B" w:rsidRDefault="00483411" w:rsidP="00483411"/>
    <w:p w14:paraId="0816FDEE" w14:textId="77777777" w:rsidR="00483411" w:rsidRDefault="00483411" w:rsidP="00483411"/>
    <w:p w14:paraId="75184211" w14:textId="77777777" w:rsidR="00483411" w:rsidRDefault="00483411" w:rsidP="00483411"/>
    <w:p w14:paraId="3EAB6DA5" w14:textId="77777777" w:rsidR="00483411" w:rsidRDefault="00483411" w:rsidP="00483411"/>
    <w:p w14:paraId="2D6BFF7F" w14:textId="77777777" w:rsidR="00D155F5" w:rsidRDefault="00D155F5"/>
    <w:sectPr w:rsidR="00D155F5" w:rsidSect="00483411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968C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7503C38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C23157F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17A6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1B7B7403" wp14:editId="6A1E48E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F8A2ACD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298B8B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7F40254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11"/>
    <w:rsid w:val="000A017E"/>
    <w:rsid w:val="002D5368"/>
    <w:rsid w:val="00483411"/>
    <w:rsid w:val="005C0225"/>
    <w:rsid w:val="00BB6E4A"/>
    <w:rsid w:val="00D155F5"/>
    <w:rsid w:val="00E8771F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C72D"/>
  <w15:chartTrackingRefBased/>
  <w15:docId w15:val="{DD9FA25E-47EC-4C15-90E9-C04526F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834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34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34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34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34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34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34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34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34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3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34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341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34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34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34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34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3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8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34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8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34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834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34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8341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341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341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834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341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483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341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2025-03-26T17:08:00Z</cp:lastPrinted>
  <dcterms:created xsi:type="dcterms:W3CDTF">2025-03-26T16:42:00Z</dcterms:created>
  <dcterms:modified xsi:type="dcterms:W3CDTF">2025-03-26T17:08:00Z</dcterms:modified>
</cp:coreProperties>
</file>