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24" w:rsidRPr="00356E64" w:rsidRDefault="00C91024" w:rsidP="00C9102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C91024" w:rsidRPr="00356E64" w:rsidRDefault="00C91024" w:rsidP="00C9102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91024" w:rsidRPr="0000571C" w:rsidRDefault="00C91024" w:rsidP="00C91024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</w:t>
      </w:r>
      <w:r>
        <w:rPr>
          <w:rFonts w:ascii="Arial" w:hAnsi="Arial" w:cs="Arial"/>
        </w:rPr>
        <w:t xml:space="preserve"> tendo conhecimento da necessidade de aquisição de </w:t>
      </w:r>
      <w:r>
        <w:rPr>
          <w:rFonts w:ascii="Arial" w:hAnsi="Arial" w:cs="Arial"/>
        </w:rPr>
        <w:t>materiais para atender as necessidades básicas do bom funcionamento do CRAS</w:t>
      </w:r>
      <w:r>
        <w:rPr>
          <w:rFonts w:ascii="Arial" w:hAnsi="Arial" w:cs="Arial"/>
        </w:rPr>
        <w:t>. C</w:t>
      </w:r>
      <w:r w:rsidRPr="007F5615">
        <w:rPr>
          <w:rFonts w:ascii="Arial" w:hAnsi="Arial" w:cs="Arial"/>
          <w:szCs w:val="22"/>
        </w:rPr>
        <w:t xml:space="preserve">onforme </w:t>
      </w:r>
      <w:r>
        <w:rPr>
          <w:rFonts w:ascii="Arial" w:hAnsi="Arial" w:cs="Arial"/>
          <w:szCs w:val="22"/>
        </w:rPr>
        <w:t>Termo de r</w:t>
      </w:r>
      <w:r>
        <w:rPr>
          <w:rFonts w:ascii="Arial" w:hAnsi="Arial" w:cs="Arial"/>
          <w:szCs w:val="22"/>
        </w:rPr>
        <w:t xml:space="preserve">eferência, a aquisição se justifica </w:t>
      </w:r>
      <w:r>
        <w:rPr>
          <w:rFonts w:ascii="Arial" w:hAnsi="Arial" w:cs="Arial"/>
          <w:szCs w:val="22"/>
        </w:rPr>
        <w:t xml:space="preserve">para atender as necessidades básicas para o bom </w:t>
      </w:r>
      <w:r w:rsidR="00CA3018">
        <w:rPr>
          <w:rFonts w:ascii="Arial" w:hAnsi="Arial" w:cs="Arial"/>
          <w:szCs w:val="22"/>
        </w:rPr>
        <w:t>funcionamento, do</w:t>
      </w:r>
      <w:r>
        <w:rPr>
          <w:rFonts w:ascii="Arial" w:hAnsi="Arial" w:cs="Arial"/>
          <w:szCs w:val="22"/>
        </w:rPr>
        <w:t xml:space="preserve"> CRAS,</w:t>
      </w:r>
      <w:r w:rsidR="00CA301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uma vez que é necessária uma copa para os funcionários, lugar este que servirá como dispositivo para a realização de oficinas culinárias que são planejadas para o longo dos anos realizara com todos os grupos atendidos pelo CRAS. </w:t>
      </w:r>
      <w:r>
        <w:rPr>
          <w:rFonts w:ascii="Arial" w:hAnsi="Arial" w:cs="Arial"/>
        </w:rPr>
        <w:t xml:space="preserve">Além disso, esta ação é voltada a toda população </w:t>
      </w:r>
      <w:proofErr w:type="spellStart"/>
      <w:r>
        <w:rPr>
          <w:rFonts w:ascii="Arial" w:hAnsi="Arial" w:cs="Arial"/>
        </w:rPr>
        <w:t>Ibaramense</w:t>
      </w:r>
      <w:proofErr w:type="spellEnd"/>
      <w:r>
        <w:rPr>
          <w:rFonts w:ascii="Arial" w:hAnsi="Arial" w:cs="Arial"/>
        </w:rPr>
        <w:t xml:space="preserve">, com intuito de levar cultura, confraternização e alegria. Mediante isso, </w:t>
      </w:r>
      <w:r w:rsidRPr="0000571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</w:t>
      </w:r>
      <w:r w:rsidR="00CA3018">
        <w:rPr>
          <w:rFonts w:ascii="Arial" w:hAnsi="Arial" w:cs="Arial"/>
        </w:rPr>
        <w:t>107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C91024" w:rsidRPr="0000571C" w:rsidRDefault="00C91024" w:rsidP="00C91024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C91024" w:rsidRPr="00356E64" w:rsidRDefault="00C91024" w:rsidP="00C91024">
      <w:pPr>
        <w:spacing w:line="360" w:lineRule="auto"/>
        <w:ind w:left="567"/>
        <w:jc w:val="both"/>
        <w:rPr>
          <w:rFonts w:ascii="Arial" w:hAnsi="Arial" w:cs="Arial"/>
        </w:rPr>
      </w:pPr>
    </w:p>
    <w:p w:rsidR="00C91024" w:rsidRDefault="00C91024" w:rsidP="00C9102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CA301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dezembro de 2024</w:t>
      </w:r>
      <w:r w:rsidRPr="00356E64">
        <w:rPr>
          <w:rFonts w:ascii="Arial" w:hAnsi="Arial" w:cs="Arial"/>
        </w:rPr>
        <w:t>.</w:t>
      </w:r>
    </w:p>
    <w:p w:rsidR="00C91024" w:rsidRPr="00356E64" w:rsidRDefault="00C91024" w:rsidP="00C91024">
      <w:pPr>
        <w:spacing w:line="276" w:lineRule="auto"/>
        <w:ind w:left="567"/>
        <w:jc w:val="right"/>
        <w:rPr>
          <w:rFonts w:ascii="Arial" w:hAnsi="Arial" w:cs="Arial"/>
        </w:rPr>
      </w:pPr>
    </w:p>
    <w:p w:rsidR="00C91024" w:rsidRPr="00356E64" w:rsidRDefault="00C91024" w:rsidP="00C91024">
      <w:pPr>
        <w:spacing w:line="276" w:lineRule="auto"/>
        <w:jc w:val="both"/>
        <w:rPr>
          <w:rFonts w:ascii="Arial" w:hAnsi="Arial" w:cs="Arial"/>
        </w:rPr>
      </w:pPr>
    </w:p>
    <w:p w:rsidR="00C91024" w:rsidRPr="00356E64" w:rsidRDefault="00C91024" w:rsidP="00C91024">
      <w:pPr>
        <w:jc w:val="both"/>
        <w:rPr>
          <w:rFonts w:ascii="Arial" w:hAnsi="Arial" w:cs="Arial"/>
        </w:rPr>
      </w:pPr>
    </w:p>
    <w:p w:rsidR="00C91024" w:rsidRPr="00356E64" w:rsidRDefault="00C91024" w:rsidP="00C91024">
      <w:pPr>
        <w:jc w:val="both"/>
        <w:rPr>
          <w:rFonts w:ascii="Arial" w:hAnsi="Arial" w:cs="Arial"/>
        </w:rPr>
      </w:pPr>
    </w:p>
    <w:p w:rsidR="00C91024" w:rsidRDefault="00C91024" w:rsidP="00C9102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C91024" w:rsidRPr="009C628B" w:rsidRDefault="00C91024" w:rsidP="00C91024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C91024" w:rsidRPr="009C628B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Pr="00356E64" w:rsidRDefault="00C91024" w:rsidP="00C91024">
      <w:pPr>
        <w:jc w:val="center"/>
        <w:rPr>
          <w:rFonts w:ascii="Arial" w:hAnsi="Arial" w:cs="Arial"/>
          <w:b/>
          <w:u w:val="single"/>
        </w:rPr>
      </w:pPr>
    </w:p>
    <w:p w:rsidR="00C91024" w:rsidRDefault="00C91024" w:rsidP="00C91024">
      <w:pPr>
        <w:pStyle w:val="Ttulo1"/>
        <w:spacing w:line="360" w:lineRule="auto"/>
        <w:rPr>
          <w:rFonts w:cs="Arial"/>
        </w:rPr>
      </w:pPr>
    </w:p>
    <w:p w:rsidR="00C91024" w:rsidRPr="00356E64" w:rsidRDefault="00C91024" w:rsidP="00C9102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C91024" w:rsidRPr="00356E64" w:rsidRDefault="00C91024" w:rsidP="00C9102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1</w:t>
      </w:r>
      <w:r w:rsidRPr="00356E64">
        <w:rPr>
          <w:rFonts w:ascii="Arial" w:hAnsi="Arial" w:cs="Arial"/>
          <w:b/>
          <w:u w:val="single"/>
        </w:rPr>
        <w:t>0</w:t>
      </w:r>
      <w:r w:rsidR="00CA3018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/2024</w:t>
      </w:r>
    </w:p>
    <w:p w:rsidR="00C91024" w:rsidRPr="00356E64" w:rsidRDefault="00C91024" w:rsidP="00C91024">
      <w:pPr>
        <w:spacing w:line="360" w:lineRule="auto"/>
        <w:rPr>
          <w:rFonts w:ascii="Arial" w:hAnsi="Arial" w:cs="Arial"/>
          <w:bCs/>
        </w:rPr>
      </w:pPr>
    </w:p>
    <w:p w:rsidR="00C91024" w:rsidRPr="00647830" w:rsidRDefault="00C91024" w:rsidP="00C91024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aquisição de   </w:t>
      </w:r>
      <w:r w:rsidR="00CA3018">
        <w:rPr>
          <w:rFonts w:ascii="Arial" w:hAnsi="Arial" w:cs="Arial"/>
          <w:bCs/>
        </w:rPr>
        <w:t xml:space="preserve">uma cozinha compacta em MDF, um fogão de piso a gás, 4 bocas, acendimento automático, mesa inox, e seis cadeira em MDF, com estofado no acento, cor branca que será instalada </w:t>
      </w:r>
      <w:r w:rsidR="00CA301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Centro de Referência de Assistência Social da Secretaria Municipal da Assistência Social, Cultura e Turismo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 w:rsidR="00CA3018">
        <w:rPr>
          <w:rFonts w:ascii="Arial" w:hAnsi="Arial" w:cs="Arial"/>
          <w:b/>
          <w:bCs/>
        </w:rPr>
        <w:t>FRANSAT MOVEIS E ELETRODOMESTICOS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CA3018">
        <w:rPr>
          <w:rFonts w:ascii="Arial" w:hAnsi="Arial" w:cs="Arial"/>
          <w:bCs/>
        </w:rPr>
        <w:t>06.027.776/0002-62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CA3018">
        <w:rPr>
          <w:rFonts w:ascii="Arial" w:hAnsi="Arial" w:cs="Arial"/>
          <w:b/>
          <w:bCs/>
        </w:rPr>
        <w:t>3.740,00</w:t>
      </w:r>
      <w:r w:rsidR="00CA30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CA3018">
        <w:rPr>
          <w:rFonts w:ascii="Arial" w:hAnsi="Arial" w:cs="Arial"/>
          <w:bCs/>
        </w:rPr>
        <w:t>três m</w:t>
      </w:r>
      <w:bookmarkStart w:id="0" w:name="_GoBack"/>
      <w:bookmarkEnd w:id="0"/>
      <w:r w:rsidR="00CA3018">
        <w:rPr>
          <w:rFonts w:ascii="Arial" w:hAnsi="Arial" w:cs="Arial"/>
          <w:bCs/>
        </w:rPr>
        <w:t>il setecentos e quarenta reais</w:t>
      </w:r>
      <w:r w:rsidRPr="000E030B">
        <w:rPr>
          <w:rFonts w:ascii="Arial" w:hAnsi="Arial" w:cs="Arial"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C91024" w:rsidRPr="00356E64" w:rsidRDefault="00C91024" w:rsidP="00C9102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C91024" w:rsidRPr="00356E64" w:rsidRDefault="00C91024" w:rsidP="00C9102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dezembro de 2024</w:t>
      </w:r>
      <w:r w:rsidRPr="00356E64">
        <w:rPr>
          <w:rFonts w:ascii="Arial" w:hAnsi="Arial" w:cs="Arial"/>
          <w:bCs/>
        </w:rPr>
        <w:t>.</w:t>
      </w:r>
    </w:p>
    <w:p w:rsidR="00C91024" w:rsidRDefault="00C91024" w:rsidP="00C910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C91024" w:rsidRPr="00356E64" w:rsidRDefault="00C91024" w:rsidP="00C910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91024" w:rsidRPr="00356E64" w:rsidRDefault="00C91024" w:rsidP="00C9102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C91024" w:rsidRDefault="00C91024" w:rsidP="00C910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91024" w:rsidRPr="00356E64" w:rsidRDefault="00C91024" w:rsidP="00C910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91024" w:rsidRDefault="00C91024" w:rsidP="00C9102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C91024" w:rsidRPr="009C628B" w:rsidRDefault="00C91024" w:rsidP="00C91024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C91024" w:rsidRPr="009C628B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Pr="00356E64" w:rsidRDefault="00C91024" w:rsidP="00C91024">
      <w:pPr>
        <w:rPr>
          <w:rFonts w:ascii="Arial" w:hAnsi="Arial" w:cs="Arial"/>
        </w:rPr>
      </w:pPr>
    </w:p>
    <w:p w:rsidR="00C91024" w:rsidRDefault="00C91024" w:rsidP="00C91024"/>
    <w:p w:rsidR="00C91024" w:rsidRDefault="00C91024" w:rsidP="00C91024"/>
    <w:p w:rsidR="008474C2" w:rsidRDefault="008474C2"/>
    <w:sectPr w:rsidR="008474C2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A301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CA301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CA3018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A3018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04D627" wp14:editId="209860E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CA3018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CA3018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CA301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24"/>
    <w:rsid w:val="008474C2"/>
    <w:rsid w:val="00C91024"/>
    <w:rsid w:val="00C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B2AE"/>
  <w15:chartTrackingRefBased/>
  <w15:docId w15:val="{BDA4D200-B1DF-46EA-A131-83F2D31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102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102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910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10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10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10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2024-12-05T16:16:00Z</dcterms:created>
  <dcterms:modified xsi:type="dcterms:W3CDTF">2024-12-05T16:34:00Z</dcterms:modified>
</cp:coreProperties>
</file>