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67" w:rsidRPr="00356E64" w:rsidRDefault="00F34467" w:rsidP="00F34467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F34467" w:rsidRPr="00356E64" w:rsidRDefault="00F34467" w:rsidP="00F3446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F34467" w:rsidRPr="00356E64" w:rsidRDefault="00F34467" w:rsidP="00F34467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conforme requisição de compra feito pela Secretária Municipal de Assistência Social, Cultura e Turismo, que relata que a aquisição é necessária  para atender  a demanda existente nos serviços do Centro de Referência de Assistência Social, que de acordo com as prerrogativas da proteção social básica, e Tipificação Nacional de Serviços, objetiva atender famílias e grupos </w:t>
      </w:r>
      <w:proofErr w:type="spellStart"/>
      <w:r>
        <w:rPr>
          <w:rFonts w:ascii="Arial" w:hAnsi="Arial" w:cs="Arial"/>
        </w:rPr>
        <w:t>intergerenciais</w:t>
      </w:r>
      <w:proofErr w:type="spellEnd"/>
      <w:r>
        <w:rPr>
          <w:rFonts w:ascii="Arial" w:hAnsi="Arial" w:cs="Arial"/>
        </w:rPr>
        <w:t xml:space="preserve">, garantindo a convivência, socialização e acolhida; e promovendo o acesso a direitos, melhorando para a qualidade de vida, respectivamente, sempre cumprindo com os objetivos da LOAS- Lei Orgânica de Assistência Social. O serviço ofertado para o </w:t>
      </w:r>
      <w:r w:rsidR="00774D13">
        <w:rPr>
          <w:rFonts w:ascii="Arial" w:hAnsi="Arial" w:cs="Arial"/>
        </w:rPr>
        <w:t>público</w:t>
      </w:r>
      <w:r>
        <w:rPr>
          <w:rFonts w:ascii="Arial" w:hAnsi="Arial" w:cs="Arial"/>
        </w:rPr>
        <w:t xml:space="preserve"> alvo destes programas envolve momentos de desenvolvimento de habilidades de pertencimento, através de oficias e dinâmicas diversas.   Mediante isso, reconheço ser dispensável </w:t>
      </w:r>
      <w:bookmarkStart w:id="0" w:name="_GoBack"/>
      <w:bookmarkEnd w:id="0"/>
      <w:r>
        <w:rPr>
          <w:rFonts w:ascii="Arial" w:hAnsi="Arial" w:cs="Arial"/>
        </w:rPr>
        <w:t>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1</w:t>
      </w:r>
      <w:r w:rsidRPr="00356E64">
        <w:rPr>
          <w:rFonts w:ascii="Arial" w:hAnsi="Arial" w:cs="Arial"/>
        </w:rPr>
        <w:t>0</w:t>
      </w:r>
      <w:r w:rsidR="00774D13">
        <w:rPr>
          <w:rFonts w:ascii="Arial" w:hAnsi="Arial" w:cs="Arial"/>
        </w:rPr>
        <w:t>3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F34467" w:rsidRPr="00356E64" w:rsidRDefault="00F34467" w:rsidP="00F34467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F34467" w:rsidRPr="00356E64" w:rsidRDefault="00F34467" w:rsidP="00F34467">
      <w:pPr>
        <w:spacing w:line="360" w:lineRule="auto"/>
        <w:ind w:left="567"/>
        <w:jc w:val="both"/>
        <w:rPr>
          <w:rFonts w:ascii="Arial" w:hAnsi="Arial" w:cs="Arial"/>
        </w:rPr>
      </w:pPr>
    </w:p>
    <w:p w:rsidR="00F34467" w:rsidRDefault="00F34467" w:rsidP="00F34467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774D13">
        <w:rPr>
          <w:rFonts w:ascii="Arial" w:hAnsi="Arial" w:cs="Arial"/>
        </w:rPr>
        <w:t>03 de dezembro de 2024</w:t>
      </w:r>
      <w:r w:rsidRPr="00356E64">
        <w:rPr>
          <w:rFonts w:ascii="Arial" w:hAnsi="Arial" w:cs="Arial"/>
        </w:rPr>
        <w:t>.</w:t>
      </w:r>
    </w:p>
    <w:p w:rsidR="00F34467" w:rsidRPr="00356E64" w:rsidRDefault="00F34467" w:rsidP="00F34467">
      <w:pPr>
        <w:spacing w:line="276" w:lineRule="auto"/>
        <w:ind w:left="567"/>
        <w:jc w:val="right"/>
        <w:rPr>
          <w:rFonts w:ascii="Arial" w:hAnsi="Arial" w:cs="Arial"/>
        </w:rPr>
      </w:pPr>
    </w:p>
    <w:p w:rsidR="00F34467" w:rsidRPr="00356E64" w:rsidRDefault="00F34467" w:rsidP="00F34467">
      <w:pPr>
        <w:spacing w:line="276" w:lineRule="auto"/>
        <w:jc w:val="both"/>
        <w:rPr>
          <w:rFonts w:ascii="Arial" w:hAnsi="Arial" w:cs="Arial"/>
        </w:rPr>
      </w:pPr>
    </w:p>
    <w:p w:rsidR="00F34467" w:rsidRPr="00356E64" w:rsidRDefault="00F34467" w:rsidP="00F34467">
      <w:pPr>
        <w:jc w:val="both"/>
        <w:rPr>
          <w:rFonts w:ascii="Arial" w:hAnsi="Arial" w:cs="Arial"/>
        </w:rPr>
      </w:pPr>
    </w:p>
    <w:p w:rsidR="00F34467" w:rsidRPr="00356E64" w:rsidRDefault="00F34467" w:rsidP="00F34467">
      <w:pPr>
        <w:jc w:val="both"/>
        <w:rPr>
          <w:rFonts w:ascii="Arial" w:hAnsi="Arial" w:cs="Arial"/>
        </w:rPr>
      </w:pPr>
    </w:p>
    <w:p w:rsidR="00F34467" w:rsidRDefault="00562C4A" w:rsidP="00F3446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F34467" w:rsidRPr="009C628B" w:rsidRDefault="00F34467" w:rsidP="00F34467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:rsidR="00F34467" w:rsidRPr="009C628B" w:rsidRDefault="00F34467" w:rsidP="00F34467">
      <w:pPr>
        <w:rPr>
          <w:rFonts w:ascii="Arial" w:hAnsi="Arial" w:cs="Arial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Pr="00356E64" w:rsidRDefault="00F34467" w:rsidP="00F34467">
      <w:pPr>
        <w:jc w:val="center"/>
        <w:rPr>
          <w:rFonts w:ascii="Arial" w:hAnsi="Arial" w:cs="Arial"/>
          <w:b/>
          <w:u w:val="single"/>
        </w:rPr>
      </w:pPr>
    </w:p>
    <w:p w:rsidR="00F34467" w:rsidRDefault="00F34467" w:rsidP="00F34467">
      <w:pPr>
        <w:pStyle w:val="Ttulo1"/>
        <w:spacing w:line="360" w:lineRule="auto"/>
        <w:rPr>
          <w:rFonts w:cs="Arial"/>
        </w:rPr>
      </w:pPr>
    </w:p>
    <w:p w:rsidR="00F34467" w:rsidRPr="00356E64" w:rsidRDefault="00F34467" w:rsidP="00F34467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F34467" w:rsidRPr="00356E64" w:rsidRDefault="00F34467" w:rsidP="00F3446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1</w:t>
      </w:r>
      <w:r w:rsidRPr="00356E64">
        <w:rPr>
          <w:rFonts w:ascii="Arial" w:hAnsi="Arial" w:cs="Arial"/>
          <w:b/>
          <w:u w:val="single"/>
        </w:rPr>
        <w:t>0</w:t>
      </w:r>
      <w:r w:rsidR="00774D13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/2024</w:t>
      </w:r>
    </w:p>
    <w:p w:rsidR="00F34467" w:rsidRPr="00356E64" w:rsidRDefault="00F34467" w:rsidP="00F34467">
      <w:pPr>
        <w:spacing w:line="360" w:lineRule="auto"/>
        <w:rPr>
          <w:rFonts w:ascii="Arial" w:hAnsi="Arial" w:cs="Arial"/>
          <w:bCs/>
        </w:rPr>
      </w:pPr>
    </w:p>
    <w:p w:rsidR="00F34467" w:rsidRPr="00647830" w:rsidRDefault="00F34467" w:rsidP="00F34467">
      <w:pPr>
        <w:spacing w:line="276" w:lineRule="auto"/>
        <w:ind w:firstLine="708"/>
        <w:jc w:val="both"/>
        <w:rPr>
          <w:rFonts w:ascii="Arial" w:hAnsi="Arial" w:cs="Arial"/>
        </w:rPr>
      </w:pPr>
      <w:r w:rsidRPr="00356E64">
        <w:rPr>
          <w:rFonts w:ascii="Arial" w:hAnsi="Arial" w:cs="Arial"/>
          <w:bCs/>
        </w:rPr>
        <w:t xml:space="preserve"> </w:t>
      </w:r>
      <w:r w:rsidR="00562C4A"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 w:rsidR="00774D13">
        <w:rPr>
          <w:rFonts w:ascii="Arial" w:hAnsi="Arial" w:cs="Arial"/>
          <w:bCs/>
        </w:rPr>
        <w:t>aquisição de   faqueiro</w:t>
      </w:r>
      <w:r w:rsidR="00562C4A">
        <w:rPr>
          <w:rFonts w:ascii="Arial" w:hAnsi="Arial" w:cs="Arial"/>
          <w:bCs/>
        </w:rPr>
        <w:t>s inox 24 peças</w:t>
      </w:r>
      <w:r w:rsidR="00774D13">
        <w:rPr>
          <w:rFonts w:ascii="Arial" w:hAnsi="Arial" w:cs="Arial"/>
          <w:bCs/>
        </w:rPr>
        <w:t xml:space="preserve">, </w:t>
      </w:r>
      <w:r w:rsidR="00562C4A">
        <w:rPr>
          <w:rFonts w:ascii="Arial" w:hAnsi="Arial" w:cs="Arial"/>
          <w:bCs/>
        </w:rPr>
        <w:t xml:space="preserve">conjunto de </w:t>
      </w:r>
      <w:r w:rsidR="00774D13">
        <w:rPr>
          <w:rFonts w:ascii="Arial" w:hAnsi="Arial" w:cs="Arial"/>
          <w:bCs/>
        </w:rPr>
        <w:t>copos</w:t>
      </w:r>
      <w:r w:rsidR="00562C4A">
        <w:rPr>
          <w:rFonts w:ascii="Arial" w:hAnsi="Arial" w:cs="Arial"/>
          <w:bCs/>
        </w:rPr>
        <w:t xml:space="preserve"> 4 peças</w:t>
      </w:r>
      <w:r w:rsidR="00774D13">
        <w:rPr>
          <w:rFonts w:ascii="Arial" w:hAnsi="Arial" w:cs="Arial"/>
          <w:bCs/>
        </w:rPr>
        <w:t>, pratos rasos</w:t>
      </w:r>
      <w:r w:rsidR="00562C4A">
        <w:rPr>
          <w:rFonts w:ascii="Arial" w:hAnsi="Arial" w:cs="Arial"/>
          <w:bCs/>
        </w:rPr>
        <w:t xml:space="preserve"> porcelana</w:t>
      </w:r>
      <w:r w:rsidR="00774D13">
        <w:rPr>
          <w:rFonts w:ascii="Arial" w:hAnsi="Arial" w:cs="Arial"/>
          <w:bCs/>
        </w:rPr>
        <w:t>, pratos fundos</w:t>
      </w:r>
      <w:r w:rsidR="00562C4A">
        <w:rPr>
          <w:rFonts w:ascii="Arial" w:hAnsi="Arial" w:cs="Arial"/>
          <w:bCs/>
        </w:rPr>
        <w:t xml:space="preserve"> porcelana</w:t>
      </w:r>
      <w:r w:rsidR="00774D13">
        <w:rPr>
          <w:rFonts w:ascii="Arial" w:hAnsi="Arial" w:cs="Arial"/>
          <w:bCs/>
        </w:rPr>
        <w:t xml:space="preserve">, espeto simples de alumínio cabo de madeira, espeto duplo aço cromado cabo de madeira, liquidificador, ventilador </w:t>
      </w:r>
      <w:r w:rsidR="00562C4A">
        <w:rPr>
          <w:rFonts w:ascii="Arial" w:hAnsi="Arial" w:cs="Arial"/>
          <w:bCs/>
        </w:rPr>
        <w:t xml:space="preserve">coluna </w:t>
      </w:r>
      <w:r w:rsidR="00774D13">
        <w:rPr>
          <w:rFonts w:ascii="Arial" w:hAnsi="Arial" w:cs="Arial"/>
          <w:bCs/>
        </w:rPr>
        <w:t xml:space="preserve">e caixa térmica de 34 litros, </w:t>
      </w:r>
      <w:r>
        <w:rPr>
          <w:rFonts w:ascii="Arial" w:hAnsi="Arial" w:cs="Arial"/>
        </w:rPr>
        <w:t>a serem utilizadas no</w:t>
      </w:r>
      <w:r w:rsidR="00774D13">
        <w:rPr>
          <w:rFonts w:ascii="Arial" w:hAnsi="Arial" w:cs="Arial"/>
        </w:rPr>
        <w:t xml:space="preserve"> Centro de Referência de Assistência Social</w:t>
      </w:r>
      <w:r w:rsidR="00562C4A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 xml:space="preserve"> Secretaria Municipal da Assistência Social</w:t>
      </w:r>
      <w:r w:rsidR="00562C4A">
        <w:rPr>
          <w:rFonts w:ascii="Arial" w:hAnsi="Arial" w:cs="Arial"/>
        </w:rPr>
        <w:t>, Cultura e Turismo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 xml:space="preserve">fornecedora </w:t>
      </w:r>
      <w:r w:rsidR="00774D13">
        <w:rPr>
          <w:rFonts w:ascii="Arial" w:hAnsi="Arial" w:cs="Arial"/>
          <w:b/>
          <w:bCs/>
        </w:rPr>
        <w:t>AGRO-COMERCIAL AFUBRA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774D13">
        <w:rPr>
          <w:rFonts w:ascii="Arial" w:hAnsi="Arial" w:cs="Arial"/>
          <w:bCs/>
        </w:rPr>
        <w:t>74.072.513/0002-30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774D13">
        <w:rPr>
          <w:rFonts w:ascii="Arial" w:hAnsi="Arial" w:cs="Arial"/>
          <w:b/>
          <w:bCs/>
        </w:rPr>
        <w:t>8.819,60</w:t>
      </w:r>
      <w:r w:rsidR="00774D13">
        <w:rPr>
          <w:rFonts w:ascii="Arial" w:hAnsi="Arial" w:cs="Arial"/>
          <w:bCs/>
        </w:rPr>
        <w:t>(oito mil oitocentos e dezenove reais e sessenta centavos</w:t>
      </w:r>
      <w:r w:rsidRPr="000E030B">
        <w:rPr>
          <w:rFonts w:ascii="Arial" w:hAnsi="Arial" w:cs="Arial"/>
          <w:bCs/>
        </w:rPr>
        <w:t>),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F34467" w:rsidRPr="00356E64" w:rsidRDefault="00F34467" w:rsidP="00F34467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F34467" w:rsidRPr="00356E64" w:rsidRDefault="00F34467" w:rsidP="00F34467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774D13">
        <w:rPr>
          <w:rFonts w:ascii="Arial" w:hAnsi="Arial" w:cs="Arial"/>
          <w:bCs/>
        </w:rPr>
        <w:t>04 de dezembro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F34467" w:rsidRDefault="00F34467" w:rsidP="00F3446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F34467" w:rsidRPr="00356E64" w:rsidRDefault="00F34467" w:rsidP="00F3446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34467" w:rsidRPr="00356E64" w:rsidRDefault="00F34467" w:rsidP="00F34467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F34467" w:rsidRDefault="00F34467" w:rsidP="00F3446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34467" w:rsidRPr="00356E64" w:rsidRDefault="00F34467" w:rsidP="00F3446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34467" w:rsidRDefault="00562C4A" w:rsidP="00F3446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F34467" w:rsidRPr="009C628B" w:rsidRDefault="00F34467" w:rsidP="00F34467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:rsidR="00F34467" w:rsidRPr="009C628B" w:rsidRDefault="00F34467" w:rsidP="00F34467">
      <w:pPr>
        <w:rPr>
          <w:rFonts w:ascii="Arial" w:hAnsi="Arial" w:cs="Arial"/>
        </w:rPr>
      </w:pPr>
    </w:p>
    <w:p w:rsidR="00F34467" w:rsidRPr="00356E64" w:rsidRDefault="00F34467" w:rsidP="00F34467">
      <w:pPr>
        <w:rPr>
          <w:rFonts w:ascii="Arial" w:hAnsi="Arial" w:cs="Arial"/>
        </w:rPr>
      </w:pPr>
    </w:p>
    <w:p w:rsidR="00F34467" w:rsidRPr="00356E64" w:rsidRDefault="00F34467" w:rsidP="00F34467">
      <w:pPr>
        <w:rPr>
          <w:rFonts w:ascii="Arial" w:hAnsi="Arial" w:cs="Arial"/>
        </w:rPr>
      </w:pPr>
    </w:p>
    <w:p w:rsidR="00F34467" w:rsidRPr="00356E64" w:rsidRDefault="00F34467" w:rsidP="00F34467">
      <w:pPr>
        <w:rPr>
          <w:rFonts w:ascii="Arial" w:hAnsi="Arial" w:cs="Arial"/>
        </w:rPr>
      </w:pPr>
    </w:p>
    <w:p w:rsidR="00F34467" w:rsidRPr="00356E64" w:rsidRDefault="00F34467" w:rsidP="00F34467">
      <w:pPr>
        <w:rPr>
          <w:rFonts w:ascii="Arial" w:hAnsi="Arial" w:cs="Arial"/>
        </w:rPr>
      </w:pPr>
    </w:p>
    <w:p w:rsidR="00F34467" w:rsidRPr="00356E64" w:rsidRDefault="00F34467" w:rsidP="00F34467">
      <w:pPr>
        <w:rPr>
          <w:rFonts w:ascii="Arial" w:hAnsi="Arial" w:cs="Arial"/>
        </w:rPr>
      </w:pPr>
    </w:p>
    <w:p w:rsidR="00F34467" w:rsidRPr="00356E64" w:rsidRDefault="00F34467" w:rsidP="00F34467">
      <w:pPr>
        <w:rPr>
          <w:rFonts w:ascii="Arial" w:hAnsi="Arial" w:cs="Arial"/>
        </w:rPr>
      </w:pPr>
    </w:p>
    <w:p w:rsidR="00F34467" w:rsidRPr="00356E64" w:rsidRDefault="00F34467" w:rsidP="00F34467">
      <w:pPr>
        <w:rPr>
          <w:rFonts w:ascii="Arial" w:hAnsi="Arial" w:cs="Arial"/>
        </w:rPr>
      </w:pPr>
    </w:p>
    <w:p w:rsidR="00F34467" w:rsidRPr="00356E64" w:rsidRDefault="00F34467" w:rsidP="00F34467">
      <w:pPr>
        <w:rPr>
          <w:rFonts w:ascii="Arial" w:hAnsi="Arial" w:cs="Arial"/>
        </w:rPr>
      </w:pPr>
    </w:p>
    <w:p w:rsidR="00F34467" w:rsidRPr="00356E64" w:rsidRDefault="00F34467" w:rsidP="00F34467">
      <w:pPr>
        <w:rPr>
          <w:rFonts w:ascii="Arial" w:hAnsi="Arial" w:cs="Arial"/>
        </w:rPr>
      </w:pPr>
    </w:p>
    <w:p w:rsidR="00F34467" w:rsidRPr="00356E64" w:rsidRDefault="00F34467" w:rsidP="00F34467">
      <w:pPr>
        <w:rPr>
          <w:rFonts w:ascii="Arial" w:hAnsi="Arial" w:cs="Arial"/>
        </w:rPr>
      </w:pPr>
    </w:p>
    <w:p w:rsidR="00F34467" w:rsidRPr="00356E64" w:rsidRDefault="00F34467" w:rsidP="00F34467">
      <w:pPr>
        <w:rPr>
          <w:rFonts w:ascii="Arial" w:hAnsi="Arial" w:cs="Arial"/>
        </w:rPr>
      </w:pPr>
    </w:p>
    <w:p w:rsidR="00F34467" w:rsidRPr="00356E64" w:rsidRDefault="00F34467" w:rsidP="00F34467">
      <w:pPr>
        <w:rPr>
          <w:rFonts w:ascii="Arial" w:hAnsi="Arial" w:cs="Arial"/>
        </w:rPr>
      </w:pPr>
    </w:p>
    <w:p w:rsidR="00F34467" w:rsidRPr="00356E64" w:rsidRDefault="00F34467" w:rsidP="00F34467">
      <w:pPr>
        <w:rPr>
          <w:rFonts w:ascii="Arial" w:hAnsi="Arial" w:cs="Arial"/>
        </w:rPr>
      </w:pPr>
    </w:p>
    <w:p w:rsidR="00F34467" w:rsidRDefault="00F34467" w:rsidP="00F34467"/>
    <w:p w:rsidR="009A19EC" w:rsidRDefault="009A19EC"/>
    <w:sectPr w:rsidR="009A19EC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49" w:rsidRDefault="007D0849">
      <w:r>
        <w:separator/>
      </w:r>
    </w:p>
  </w:endnote>
  <w:endnote w:type="continuationSeparator" w:id="0">
    <w:p w:rsidR="007D0849" w:rsidRDefault="007D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730BFB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730BFB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730BFB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49" w:rsidRDefault="007D0849">
      <w:r>
        <w:separator/>
      </w:r>
    </w:p>
  </w:footnote>
  <w:footnote w:type="continuationSeparator" w:id="0">
    <w:p w:rsidR="007D0849" w:rsidRDefault="007D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730BFB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5AF1FC" wp14:editId="3002012D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730BFB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730BFB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7D0849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67"/>
    <w:rsid w:val="00562C4A"/>
    <w:rsid w:val="00730BFB"/>
    <w:rsid w:val="00774D13"/>
    <w:rsid w:val="007D0849"/>
    <w:rsid w:val="009A19EC"/>
    <w:rsid w:val="00DE01AC"/>
    <w:rsid w:val="00F3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C8EB9-29AD-414B-95BF-8F92A2E9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4467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4467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F344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44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344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44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2024-12-03T14:22:00Z</dcterms:created>
  <dcterms:modified xsi:type="dcterms:W3CDTF">2024-12-04T11:14:00Z</dcterms:modified>
</cp:coreProperties>
</file>