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24" w:rsidRPr="00356E64" w:rsidRDefault="00011824" w:rsidP="0001182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11824" w:rsidRPr="00356E64" w:rsidRDefault="00011824" w:rsidP="0001182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11824" w:rsidRPr="00356E64" w:rsidRDefault="00011824" w:rsidP="0001182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contratação de empresa para fornecimento de peças e serviços de mão de obra para realização de conserto do ônibus escolar, placa IPP 1249, uma vez que o veículo está bastante danificado em virtude do mesmo ter sido envolvido em um acidente de trânsito no dia 21 de junho de 2024, quando estava sendo limpo numa lavagem, o mesmo foi atingido por outro veículo, quebrando todo o para-brisa e outros itens que compõem a frente do Ônibus, resultando em grandes estragos no veículo da Secretaria de Educação. A substituição do para-brisa é essencial para garantir que o veículo atenda aos padrões de segurança exigidos pela legislação e possa ser utilizado novamente no transporte escolar. 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971224">
        <w:rPr>
          <w:rFonts w:ascii="Arial" w:hAnsi="Arial" w:cs="Arial"/>
        </w:rPr>
        <w:t>89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11824" w:rsidRPr="00356E64" w:rsidRDefault="00011824" w:rsidP="0001182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11824" w:rsidRPr="00356E64" w:rsidRDefault="00011824" w:rsidP="00011824">
      <w:pPr>
        <w:spacing w:line="360" w:lineRule="auto"/>
        <w:ind w:left="567"/>
        <w:jc w:val="both"/>
        <w:rPr>
          <w:rFonts w:ascii="Arial" w:hAnsi="Arial" w:cs="Arial"/>
        </w:rPr>
      </w:pPr>
    </w:p>
    <w:p w:rsidR="00011824" w:rsidRDefault="00011824" w:rsidP="0001182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11 de outubro de 2024</w:t>
      </w:r>
      <w:r w:rsidRPr="00356E64">
        <w:rPr>
          <w:rFonts w:ascii="Arial" w:hAnsi="Arial" w:cs="Arial"/>
        </w:rPr>
        <w:t>.</w:t>
      </w:r>
    </w:p>
    <w:p w:rsidR="00011824" w:rsidRPr="00356E64" w:rsidRDefault="00011824" w:rsidP="00011824">
      <w:pPr>
        <w:spacing w:line="276" w:lineRule="auto"/>
        <w:ind w:left="567"/>
        <w:jc w:val="right"/>
        <w:rPr>
          <w:rFonts w:ascii="Arial" w:hAnsi="Arial" w:cs="Arial"/>
        </w:rPr>
      </w:pPr>
    </w:p>
    <w:p w:rsidR="00011824" w:rsidRPr="00356E64" w:rsidRDefault="00011824" w:rsidP="00011824">
      <w:pPr>
        <w:spacing w:line="276" w:lineRule="auto"/>
        <w:jc w:val="both"/>
        <w:rPr>
          <w:rFonts w:ascii="Arial" w:hAnsi="Arial" w:cs="Arial"/>
        </w:rPr>
      </w:pPr>
    </w:p>
    <w:p w:rsidR="00011824" w:rsidRPr="00356E64" w:rsidRDefault="00011824" w:rsidP="00011824">
      <w:pPr>
        <w:jc w:val="both"/>
        <w:rPr>
          <w:rFonts w:ascii="Arial" w:hAnsi="Arial" w:cs="Arial"/>
        </w:rPr>
      </w:pPr>
    </w:p>
    <w:p w:rsidR="00011824" w:rsidRPr="00356E64" w:rsidRDefault="00011824" w:rsidP="00011824">
      <w:pPr>
        <w:jc w:val="both"/>
        <w:rPr>
          <w:rFonts w:ascii="Arial" w:hAnsi="Arial" w:cs="Arial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11824" w:rsidRPr="00356E64" w:rsidRDefault="00011824" w:rsidP="0001182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Default="00011824" w:rsidP="00011824">
      <w:pPr>
        <w:jc w:val="center"/>
        <w:rPr>
          <w:rFonts w:ascii="Arial" w:hAnsi="Arial" w:cs="Arial"/>
          <w:b/>
          <w:u w:val="single"/>
        </w:rPr>
      </w:pPr>
    </w:p>
    <w:p w:rsidR="00011824" w:rsidRPr="00356E64" w:rsidRDefault="00011824" w:rsidP="0001182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011824" w:rsidRPr="00356E64" w:rsidRDefault="00011824" w:rsidP="0001182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89/2024</w:t>
      </w:r>
    </w:p>
    <w:p w:rsidR="00011824" w:rsidRPr="00356E64" w:rsidRDefault="00011824" w:rsidP="00011824">
      <w:pPr>
        <w:spacing w:line="360" w:lineRule="auto"/>
        <w:rPr>
          <w:rFonts w:ascii="Arial" w:hAnsi="Arial" w:cs="Arial"/>
          <w:bCs/>
        </w:rPr>
      </w:pPr>
    </w:p>
    <w:p w:rsidR="00011824" w:rsidRPr="00356E64" w:rsidRDefault="00011824" w:rsidP="0001182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</w:t>
      </w:r>
      <w:r w:rsidR="008369FF" w:rsidRPr="00356E64">
        <w:rPr>
          <w:rFonts w:ascii="Arial" w:hAnsi="Arial" w:cs="Arial"/>
          <w:bCs/>
        </w:rPr>
        <w:t xml:space="preserve">Licitação </w:t>
      </w:r>
      <w:r w:rsidR="008369FF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contratação de empresa para fornecimento de peças e serviços de mão de obra para realização de conserto do ônibus escolar, placa IPP 1249</w:t>
      </w:r>
      <w:r w:rsidR="00C02C20">
        <w:rPr>
          <w:rFonts w:ascii="Arial" w:hAnsi="Arial" w:cs="Arial"/>
        </w:rPr>
        <w:t xml:space="preserve"> da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C02C20">
        <w:rPr>
          <w:rFonts w:ascii="Arial" w:hAnsi="Arial" w:cs="Arial"/>
          <w:b/>
          <w:bCs/>
        </w:rPr>
        <w:t>TERESA MATTANA LASTA</w:t>
      </w:r>
      <w:r w:rsidRPr="00356E64">
        <w:rPr>
          <w:rFonts w:ascii="Arial" w:hAnsi="Arial" w:cs="Arial"/>
          <w:bCs/>
        </w:rPr>
        <w:t>, inscrita no CNPJ sob o n°</w:t>
      </w:r>
      <w:r>
        <w:rPr>
          <w:rFonts w:ascii="Arial" w:hAnsi="Arial" w:cs="Arial"/>
          <w:bCs/>
        </w:rPr>
        <w:t>.</w:t>
      </w:r>
      <w:r w:rsidR="00C02C20">
        <w:rPr>
          <w:rFonts w:ascii="Arial" w:hAnsi="Arial" w:cs="Arial"/>
          <w:bCs/>
        </w:rPr>
        <w:t>42.077.377/0001-99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C02C20">
        <w:rPr>
          <w:rFonts w:ascii="Arial" w:hAnsi="Arial" w:cs="Arial"/>
          <w:b/>
          <w:bCs/>
        </w:rPr>
        <w:t>10.482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C02C20">
        <w:rPr>
          <w:rFonts w:ascii="Arial" w:hAnsi="Arial" w:cs="Arial"/>
          <w:b/>
          <w:bCs/>
        </w:rPr>
        <w:t xml:space="preserve">dez mil quatrocentos e oitenta e dois </w:t>
      </w:r>
      <w:r>
        <w:rPr>
          <w:rFonts w:ascii="Arial" w:hAnsi="Arial" w:cs="Arial"/>
          <w:b/>
          <w:bCs/>
        </w:rPr>
        <w:t>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11824" w:rsidRPr="00356E64" w:rsidRDefault="00011824" w:rsidP="0001182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11824" w:rsidRPr="00356E64" w:rsidRDefault="00011824" w:rsidP="0001182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F14046">
        <w:rPr>
          <w:rFonts w:ascii="Arial" w:hAnsi="Arial" w:cs="Arial"/>
          <w:bCs/>
        </w:rPr>
        <w:t>14</w:t>
      </w:r>
      <w:r w:rsidR="00C02C20">
        <w:rPr>
          <w:rFonts w:ascii="Arial" w:hAnsi="Arial" w:cs="Arial"/>
          <w:bCs/>
        </w:rPr>
        <w:t xml:space="preserve"> de outubro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011824" w:rsidRDefault="00011824" w:rsidP="000118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11824" w:rsidRPr="00356E64" w:rsidRDefault="00011824" w:rsidP="000118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11824" w:rsidRPr="00356E64" w:rsidRDefault="00011824" w:rsidP="0001182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011824" w:rsidRPr="00356E64" w:rsidRDefault="00011824" w:rsidP="000118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11824" w:rsidRPr="00356E64" w:rsidRDefault="00011824" w:rsidP="000118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11824" w:rsidRPr="00356E64" w:rsidRDefault="00011824" w:rsidP="00011824">
      <w:pPr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011824" w:rsidRPr="00356E64" w:rsidRDefault="00011824" w:rsidP="00011824">
      <w:pPr>
        <w:rPr>
          <w:rFonts w:ascii="Arial" w:hAnsi="Arial" w:cs="Arial"/>
        </w:rPr>
      </w:pPr>
    </w:p>
    <w:p w:rsidR="00EE61CA" w:rsidRDefault="00EE61CA"/>
    <w:sectPr w:rsidR="00EE61CA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BC" w:rsidRDefault="00CE0DBC">
      <w:r>
        <w:separator/>
      </w:r>
    </w:p>
  </w:endnote>
  <w:endnote w:type="continuationSeparator" w:id="0">
    <w:p w:rsidR="00CE0DBC" w:rsidRDefault="00CE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8369F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8369F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8369F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BC" w:rsidRDefault="00CE0DBC">
      <w:r>
        <w:separator/>
      </w:r>
    </w:p>
  </w:footnote>
  <w:footnote w:type="continuationSeparator" w:id="0">
    <w:p w:rsidR="00CE0DBC" w:rsidRDefault="00CE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8369FF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C34FD" wp14:editId="6949B71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8369FF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8369FF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CE0DB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4"/>
    <w:rsid w:val="00011824"/>
    <w:rsid w:val="0056201B"/>
    <w:rsid w:val="0074258B"/>
    <w:rsid w:val="008369FF"/>
    <w:rsid w:val="00971224"/>
    <w:rsid w:val="00C02C20"/>
    <w:rsid w:val="00CE0DBC"/>
    <w:rsid w:val="00EE61CA"/>
    <w:rsid w:val="00F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2236"/>
  <w15:chartTrackingRefBased/>
  <w15:docId w15:val="{A52D9F46-6BD2-44BA-8391-339A867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182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182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118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18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18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18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9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9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2024-10-14T16:12:00Z</cp:lastPrinted>
  <dcterms:created xsi:type="dcterms:W3CDTF">2024-10-11T11:23:00Z</dcterms:created>
  <dcterms:modified xsi:type="dcterms:W3CDTF">2024-10-14T16:14:00Z</dcterms:modified>
</cp:coreProperties>
</file>