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5D" w:rsidRPr="00356E64" w:rsidRDefault="0048005D" w:rsidP="0048005D">
      <w:pPr>
        <w:pStyle w:val="Ttulo1"/>
        <w:rPr>
          <w:rFonts w:cs="Arial"/>
        </w:rPr>
      </w:pPr>
      <w:r w:rsidRPr="00356E64">
        <w:rPr>
          <w:rFonts w:cs="Arial"/>
        </w:rPr>
        <w:t>DESPACHO</w:t>
      </w:r>
    </w:p>
    <w:p w:rsidR="0048005D" w:rsidRPr="00356E64" w:rsidRDefault="0048005D" w:rsidP="0048005D">
      <w:pPr>
        <w:spacing w:line="360" w:lineRule="auto"/>
        <w:jc w:val="center"/>
        <w:rPr>
          <w:rFonts w:ascii="Arial" w:hAnsi="Arial" w:cs="Arial"/>
          <w:b/>
          <w:bCs/>
          <w:u w:val="single"/>
        </w:rPr>
      </w:pPr>
    </w:p>
    <w:p w:rsidR="0048005D" w:rsidRPr="00356E64" w:rsidRDefault="0048005D" w:rsidP="0048005D">
      <w:pPr>
        <w:spacing w:line="276" w:lineRule="auto"/>
        <w:ind w:firstLine="709"/>
        <w:jc w:val="both"/>
        <w:rPr>
          <w:rFonts w:ascii="Arial" w:hAnsi="Arial" w:cs="Arial"/>
        </w:rPr>
      </w:pPr>
      <w:r w:rsidRPr="00356E64">
        <w:rPr>
          <w:rFonts w:ascii="Arial" w:hAnsi="Arial" w:cs="Arial"/>
        </w:rPr>
        <w:t>Tendo em vista o que consta no presente p</w:t>
      </w:r>
      <w:r>
        <w:rPr>
          <w:rFonts w:ascii="Arial" w:hAnsi="Arial" w:cs="Arial"/>
        </w:rPr>
        <w:t xml:space="preserve">rocesso, tendo conhecimento do </w:t>
      </w:r>
      <w:r>
        <w:rPr>
          <w:rFonts w:ascii="Arial" w:hAnsi="Arial" w:cs="Arial"/>
        </w:rPr>
        <w:t xml:space="preserve">da necessidade de aquisição de peças e mão de obra para conserto do caminhão caçamba Placa IUQ5169, uma vez que, foi relatado que o referido caminhão estava efetuando o seu trabalho rotineiro quando veio apresentar um problema de embreagem, não engatando mais nenhuma marcha, sendo que imediatamente foi solicitado que um mecânico verificasse quais as peças deveriam ser substituídas. Salienta-se que o trabalho está em ritmo acelerado na recuperação das estradas gerais e vicinais do município, e esse veículo é essencial para a realização do trabalho de recuperação </w:t>
      </w:r>
      <w:r w:rsidR="00354279">
        <w:rPr>
          <w:rFonts w:ascii="Arial" w:hAnsi="Arial" w:cs="Arial"/>
        </w:rPr>
        <w:t>das estradas</w:t>
      </w:r>
      <w:r>
        <w:rPr>
          <w:rFonts w:ascii="Arial" w:hAnsi="Arial" w:cs="Arial"/>
        </w:rPr>
        <w:t xml:space="preserve">, onde se possui apenas </w:t>
      </w:r>
      <w:r w:rsidR="00354279">
        <w:rPr>
          <w:rFonts w:ascii="Arial" w:hAnsi="Arial" w:cs="Arial"/>
        </w:rPr>
        <w:t>mais duas</w:t>
      </w:r>
      <w:r>
        <w:rPr>
          <w:rFonts w:ascii="Arial" w:hAnsi="Arial" w:cs="Arial"/>
        </w:rPr>
        <w:t xml:space="preserve"> </w:t>
      </w:r>
      <w:r w:rsidR="00354279">
        <w:rPr>
          <w:rFonts w:ascii="Arial" w:hAnsi="Arial" w:cs="Arial"/>
        </w:rPr>
        <w:t>caçambas e</w:t>
      </w:r>
      <w:r>
        <w:rPr>
          <w:rFonts w:ascii="Arial" w:hAnsi="Arial" w:cs="Arial"/>
        </w:rPr>
        <w:t xml:space="preserve">, uma delas se envolve praticamente o dia todo no recolhimento de lixo nas segundas, quartas e sextas. </w:t>
      </w:r>
      <w:r>
        <w:rPr>
          <w:rFonts w:ascii="Arial" w:hAnsi="Arial" w:cs="Arial"/>
        </w:rPr>
        <w:t>A par do exposto, reconheço ser dispensável a l</w:t>
      </w:r>
      <w:r w:rsidRPr="00356E64">
        <w:rPr>
          <w:rFonts w:ascii="Arial" w:hAnsi="Arial" w:cs="Arial"/>
        </w:rPr>
        <w:t>icitação n° 0</w:t>
      </w:r>
      <w:r w:rsidR="00354279">
        <w:rPr>
          <w:rFonts w:ascii="Arial" w:hAnsi="Arial" w:cs="Arial"/>
        </w:rPr>
        <w:t>75</w:t>
      </w:r>
      <w:r>
        <w:rPr>
          <w:rFonts w:ascii="Arial" w:hAnsi="Arial" w:cs="Arial"/>
        </w:rPr>
        <w:t xml:space="preserve">/2024, com fundamento </w:t>
      </w:r>
      <w:r>
        <w:rPr>
          <w:rFonts w:ascii="Arial" w:hAnsi="Arial" w:cs="Arial"/>
          <w:bCs/>
        </w:rPr>
        <w:t>no Art. 75</w:t>
      </w:r>
      <w:r>
        <w:rPr>
          <w:rFonts w:ascii="Arial" w:hAnsi="Arial" w:cs="Arial"/>
          <w:bCs/>
        </w:rPr>
        <w:t>, § 7°</w:t>
      </w:r>
      <w:r>
        <w:rPr>
          <w:rFonts w:ascii="Arial" w:hAnsi="Arial" w:cs="Arial"/>
          <w:bCs/>
        </w:rPr>
        <w:t xml:space="preserve">, da Lei Federal n° 14.133/2021, de 01 de abril de 2021. </w:t>
      </w:r>
    </w:p>
    <w:p w:rsidR="0048005D" w:rsidRPr="00356E64" w:rsidRDefault="0048005D" w:rsidP="0048005D">
      <w:pPr>
        <w:spacing w:before="120" w:line="276" w:lineRule="auto"/>
        <w:ind w:firstLine="709"/>
        <w:jc w:val="both"/>
        <w:rPr>
          <w:rFonts w:ascii="Arial" w:hAnsi="Arial" w:cs="Arial"/>
        </w:rPr>
      </w:pPr>
      <w:r w:rsidRPr="00356E64">
        <w:rPr>
          <w:rFonts w:ascii="Arial" w:hAnsi="Arial" w:cs="Arial"/>
        </w:rPr>
        <w:t xml:space="preserve">Autorizo a </w:t>
      </w:r>
      <w:r>
        <w:rPr>
          <w:rFonts w:ascii="Arial" w:hAnsi="Arial" w:cs="Arial"/>
        </w:rPr>
        <w:t>contratação</w:t>
      </w:r>
      <w:r w:rsidRPr="00356E64">
        <w:rPr>
          <w:rFonts w:ascii="Arial" w:hAnsi="Arial" w:cs="Arial"/>
        </w:rPr>
        <w:t xml:space="preserve">, observadas as demais cautelas legais. </w:t>
      </w:r>
    </w:p>
    <w:p w:rsidR="0048005D" w:rsidRDefault="0048005D" w:rsidP="0048005D">
      <w:pPr>
        <w:spacing w:line="360" w:lineRule="auto"/>
        <w:ind w:left="567"/>
        <w:jc w:val="both"/>
        <w:rPr>
          <w:rFonts w:ascii="Arial" w:hAnsi="Arial" w:cs="Arial"/>
        </w:rPr>
      </w:pPr>
      <w:bookmarkStart w:id="0" w:name="_GoBack"/>
      <w:bookmarkEnd w:id="0"/>
    </w:p>
    <w:p w:rsidR="0048005D" w:rsidRPr="00356E64" w:rsidRDefault="0048005D" w:rsidP="0048005D">
      <w:pPr>
        <w:spacing w:line="360" w:lineRule="auto"/>
        <w:ind w:left="567"/>
        <w:jc w:val="both"/>
        <w:rPr>
          <w:rFonts w:ascii="Arial" w:hAnsi="Arial" w:cs="Arial"/>
        </w:rPr>
      </w:pPr>
    </w:p>
    <w:p w:rsidR="0048005D" w:rsidRDefault="0048005D" w:rsidP="0048005D">
      <w:pPr>
        <w:spacing w:line="276" w:lineRule="auto"/>
        <w:ind w:left="567"/>
        <w:jc w:val="right"/>
        <w:rPr>
          <w:rFonts w:ascii="Arial" w:hAnsi="Arial" w:cs="Arial"/>
        </w:rPr>
      </w:pPr>
      <w:r w:rsidRPr="00356E64">
        <w:rPr>
          <w:rFonts w:ascii="Arial" w:hAnsi="Arial" w:cs="Arial"/>
        </w:rPr>
        <w:tab/>
      </w:r>
      <w:r w:rsidRPr="00356E64">
        <w:rPr>
          <w:rFonts w:ascii="Arial" w:hAnsi="Arial" w:cs="Arial"/>
        </w:rPr>
        <w:tab/>
      </w:r>
      <w:r w:rsidRPr="00356E64">
        <w:rPr>
          <w:rFonts w:ascii="Arial" w:hAnsi="Arial" w:cs="Arial"/>
        </w:rPr>
        <w:tab/>
      </w:r>
      <w:r w:rsidRPr="00356E64">
        <w:rPr>
          <w:rFonts w:ascii="Arial" w:hAnsi="Arial" w:cs="Arial"/>
        </w:rPr>
        <w:tab/>
      </w:r>
      <w:r w:rsidRPr="00356E64">
        <w:rPr>
          <w:rFonts w:ascii="Arial" w:hAnsi="Arial" w:cs="Arial"/>
        </w:rPr>
        <w:tab/>
        <w:t xml:space="preserve">Ibarama, </w:t>
      </w:r>
      <w:r>
        <w:rPr>
          <w:rFonts w:ascii="Arial" w:hAnsi="Arial" w:cs="Arial"/>
        </w:rPr>
        <w:t>02 de setembro</w:t>
      </w:r>
      <w:r>
        <w:rPr>
          <w:rFonts w:ascii="Arial" w:hAnsi="Arial" w:cs="Arial"/>
        </w:rPr>
        <w:t xml:space="preserve"> de 2024</w:t>
      </w:r>
      <w:r w:rsidRPr="00356E64">
        <w:rPr>
          <w:rFonts w:ascii="Arial" w:hAnsi="Arial" w:cs="Arial"/>
        </w:rPr>
        <w:t>.</w:t>
      </w:r>
    </w:p>
    <w:p w:rsidR="0048005D" w:rsidRPr="00356E64" w:rsidRDefault="0048005D" w:rsidP="0048005D">
      <w:pPr>
        <w:spacing w:line="276" w:lineRule="auto"/>
        <w:ind w:left="567"/>
        <w:jc w:val="right"/>
        <w:rPr>
          <w:rFonts w:ascii="Arial" w:hAnsi="Arial" w:cs="Arial"/>
        </w:rPr>
      </w:pPr>
    </w:p>
    <w:p w:rsidR="0048005D" w:rsidRPr="00356E64" w:rsidRDefault="0048005D" w:rsidP="0048005D">
      <w:pPr>
        <w:spacing w:line="276" w:lineRule="auto"/>
        <w:jc w:val="both"/>
        <w:rPr>
          <w:rFonts w:ascii="Arial" w:hAnsi="Arial" w:cs="Arial"/>
        </w:rPr>
      </w:pPr>
    </w:p>
    <w:p w:rsidR="0048005D" w:rsidRPr="00356E64" w:rsidRDefault="0048005D" w:rsidP="0048005D">
      <w:pPr>
        <w:jc w:val="both"/>
        <w:rPr>
          <w:rFonts w:ascii="Arial" w:hAnsi="Arial" w:cs="Arial"/>
        </w:rPr>
      </w:pPr>
    </w:p>
    <w:p w:rsidR="0048005D" w:rsidRPr="00356E64" w:rsidRDefault="0048005D" w:rsidP="0048005D">
      <w:pPr>
        <w:jc w:val="both"/>
        <w:rPr>
          <w:rFonts w:ascii="Arial" w:hAnsi="Arial" w:cs="Arial"/>
        </w:rPr>
      </w:pPr>
    </w:p>
    <w:p w:rsidR="0048005D" w:rsidRPr="00356E64" w:rsidRDefault="0048005D" w:rsidP="0048005D">
      <w:pPr>
        <w:jc w:val="center"/>
        <w:rPr>
          <w:rFonts w:ascii="Arial" w:hAnsi="Arial" w:cs="Arial"/>
          <w:b/>
        </w:rPr>
      </w:pPr>
      <w:r>
        <w:rPr>
          <w:rFonts w:ascii="Arial" w:hAnsi="Arial" w:cs="Arial"/>
          <w:b/>
        </w:rPr>
        <w:t>VALMOR NERI MATTANA</w:t>
      </w:r>
    </w:p>
    <w:p w:rsidR="0048005D" w:rsidRPr="00356E64" w:rsidRDefault="0048005D" w:rsidP="0048005D">
      <w:pPr>
        <w:jc w:val="center"/>
        <w:rPr>
          <w:rFonts w:ascii="Arial" w:hAnsi="Arial" w:cs="Arial"/>
        </w:rPr>
      </w:pPr>
      <w:proofErr w:type="gramStart"/>
      <w:r w:rsidRPr="00356E64">
        <w:rPr>
          <w:rFonts w:ascii="Arial" w:hAnsi="Arial" w:cs="Arial"/>
        </w:rPr>
        <w:t>Prefeito Municipal</w:t>
      </w:r>
      <w:proofErr w:type="gramEnd"/>
      <w:r>
        <w:rPr>
          <w:rFonts w:ascii="Arial" w:hAnsi="Arial" w:cs="Arial"/>
        </w:rPr>
        <w:t xml:space="preserve"> de Ibarama</w:t>
      </w:r>
    </w:p>
    <w:p w:rsidR="0048005D" w:rsidRPr="00356E64"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Default="0048005D" w:rsidP="0048005D">
      <w:pPr>
        <w:jc w:val="center"/>
        <w:rPr>
          <w:rFonts w:ascii="Arial" w:hAnsi="Arial" w:cs="Arial"/>
          <w:b/>
          <w:u w:val="single"/>
        </w:rPr>
      </w:pPr>
    </w:p>
    <w:p w:rsidR="0048005D" w:rsidRDefault="0048005D" w:rsidP="0048005D">
      <w:pPr>
        <w:jc w:val="center"/>
        <w:rPr>
          <w:rFonts w:ascii="Arial" w:hAnsi="Arial" w:cs="Arial"/>
          <w:b/>
          <w:u w:val="single"/>
        </w:rPr>
      </w:pPr>
    </w:p>
    <w:p w:rsidR="0048005D" w:rsidRDefault="0048005D" w:rsidP="0048005D">
      <w:pPr>
        <w:jc w:val="center"/>
        <w:rPr>
          <w:rFonts w:ascii="Arial" w:hAnsi="Arial" w:cs="Arial"/>
          <w:b/>
          <w:u w:val="single"/>
        </w:rPr>
      </w:pPr>
    </w:p>
    <w:p w:rsidR="0048005D" w:rsidRDefault="0048005D" w:rsidP="0048005D">
      <w:pPr>
        <w:jc w:val="center"/>
        <w:rPr>
          <w:rFonts w:ascii="Arial" w:hAnsi="Arial" w:cs="Arial"/>
          <w:b/>
          <w:u w:val="single"/>
        </w:rPr>
      </w:pPr>
    </w:p>
    <w:p w:rsidR="0048005D" w:rsidRDefault="0048005D" w:rsidP="0048005D">
      <w:pPr>
        <w:jc w:val="center"/>
        <w:rPr>
          <w:rFonts w:ascii="Arial" w:hAnsi="Arial" w:cs="Arial"/>
          <w:b/>
          <w:u w:val="single"/>
        </w:rPr>
      </w:pPr>
    </w:p>
    <w:p w:rsidR="0048005D"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Pr="00356E64" w:rsidRDefault="0048005D" w:rsidP="0048005D">
      <w:pPr>
        <w:jc w:val="center"/>
        <w:rPr>
          <w:rFonts w:ascii="Arial" w:hAnsi="Arial" w:cs="Arial"/>
          <w:b/>
          <w:u w:val="single"/>
        </w:rPr>
      </w:pPr>
    </w:p>
    <w:p w:rsidR="0048005D" w:rsidRPr="00356E64" w:rsidRDefault="0048005D" w:rsidP="0048005D">
      <w:pPr>
        <w:rPr>
          <w:rFonts w:ascii="Arial" w:hAnsi="Arial" w:cs="Arial"/>
          <w:b/>
          <w:u w:val="single"/>
        </w:rPr>
      </w:pPr>
    </w:p>
    <w:p w:rsidR="0048005D" w:rsidRDefault="0048005D" w:rsidP="0048005D">
      <w:pPr>
        <w:rPr>
          <w:rFonts w:ascii="Arial" w:hAnsi="Arial" w:cs="Arial"/>
          <w:b/>
          <w:u w:val="single"/>
        </w:rPr>
      </w:pPr>
    </w:p>
    <w:p w:rsidR="0048005D" w:rsidRDefault="0048005D" w:rsidP="0048005D">
      <w:pPr>
        <w:rPr>
          <w:rFonts w:ascii="Arial" w:hAnsi="Arial" w:cs="Arial"/>
          <w:b/>
          <w:u w:val="single"/>
        </w:rPr>
      </w:pPr>
    </w:p>
    <w:p w:rsidR="0048005D" w:rsidRPr="00356E64" w:rsidRDefault="0048005D" w:rsidP="0048005D">
      <w:pPr>
        <w:pStyle w:val="Ttulo1"/>
        <w:spacing w:line="360" w:lineRule="auto"/>
        <w:rPr>
          <w:rFonts w:cs="Arial"/>
        </w:rPr>
      </w:pPr>
      <w:r w:rsidRPr="00356E64">
        <w:rPr>
          <w:rFonts w:cs="Arial"/>
        </w:rPr>
        <w:t>DISPENSA DE LICITAÇÃO</w:t>
      </w:r>
    </w:p>
    <w:p w:rsidR="0048005D" w:rsidRPr="00356E64" w:rsidRDefault="0048005D" w:rsidP="0048005D">
      <w:pPr>
        <w:spacing w:line="360" w:lineRule="auto"/>
        <w:jc w:val="center"/>
        <w:rPr>
          <w:rFonts w:ascii="Arial" w:hAnsi="Arial" w:cs="Arial"/>
          <w:b/>
          <w:u w:val="single"/>
        </w:rPr>
      </w:pPr>
      <w:r w:rsidRPr="00356E64">
        <w:rPr>
          <w:rFonts w:ascii="Arial" w:hAnsi="Arial" w:cs="Arial"/>
          <w:b/>
          <w:u w:val="single"/>
        </w:rPr>
        <w:t>Nº 0</w:t>
      </w:r>
      <w:r>
        <w:rPr>
          <w:rFonts w:ascii="Arial" w:hAnsi="Arial" w:cs="Arial"/>
          <w:b/>
          <w:u w:val="single"/>
        </w:rPr>
        <w:t>75</w:t>
      </w:r>
      <w:r>
        <w:rPr>
          <w:rFonts w:ascii="Arial" w:hAnsi="Arial" w:cs="Arial"/>
          <w:b/>
          <w:u w:val="single"/>
        </w:rPr>
        <w:t>/2024</w:t>
      </w:r>
    </w:p>
    <w:p w:rsidR="0048005D" w:rsidRPr="00356E64" w:rsidRDefault="0048005D" w:rsidP="0048005D">
      <w:pPr>
        <w:spacing w:line="360" w:lineRule="auto"/>
        <w:rPr>
          <w:rFonts w:ascii="Arial" w:hAnsi="Arial" w:cs="Arial"/>
          <w:bCs/>
        </w:rPr>
      </w:pPr>
    </w:p>
    <w:p w:rsidR="0048005D" w:rsidRPr="003D57F8" w:rsidRDefault="0048005D" w:rsidP="0048005D">
      <w:pPr>
        <w:spacing w:line="276" w:lineRule="auto"/>
        <w:ind w:left="101"/>
        <w:jc w:val="both"/>
      </w:pPr>
      <w:r w:rsidRPr="00356E64">
        <w:rPr>
          <w:rFonts w:ascii="Arial" w:hAnsi="Arial" w:cs="Arial"/>
          <w:bCs/>
        </w:rPr>
        <w:t xml:space="preserve"> </w:t>
      </w:r>
      <w:r>
        <w:rPr>
          <w:rFonts w:ascii="Arial" w:hAnsi="Arial" w:cs="Arial"/>
          <w:bCs/>
        </w:rPr>
        <w:t>VALMOR NERI MATTANA</w:t>
      </w:r>
      <w:r w:rsidRPr="00356E64">
        <w:rPr>
          <w:rFonts w:ascii="Arial" w:hAnsi="Arial" w:cs="Arial"/>
          <w:bCs/>
        </w:rPr>
        <w:t xml:space="preserve">, Prefeito Municipal </w:t>
      </w:r>
      <w:r>
        <w:rPr>
          <w:rFonts w:ascii="Arial" w:hAnsi="Arial" w:cs="Arial"/>
          <w:bCs/>
        </w:rPr>
        <w:t>de Ibarama</w:t>
      </w:r>
      <w:r w:rsidRPr="00356E64">
        <w:rPr>
          <w:rFonts w:ascii="Arial" w:hAnsi="Arial" w:cs="Arial"/>
          <w:bCs/>
        </w:rPr>
        <w:t>, Ratifica</w:t>
      </w:r>
      <w:r w:rsidRPr="00356E64">
        <w:rPr>
          <w:rFonts w:ascii="Arial" w:hAnsi="Arial" w:cs="Arial"/>
          <w:b/>
        </w:rPr>
        <w:t xml:space="preserve"> </w:t>
      </w:r>
      <w:r w:rsidRPr="00356E64">
        <w:rPr>
          <w:rFonts w:ascii="Arial" w:hAnsi="Arial" w:cs="Arial"/>
          <w:bCs/>
        </w:rPr>
        <w:t>a Dispensa de Licitação para</w:t>
      </w:r>
      <w:r>
        <w:rPr>
          <w:rFonts w:ascii="Arial" w:hAnsi="Arial" w:cs="Arial"/>
          <w:bCs/>
        </w:rPr>
        <w:t xml:space="preserve"> aquisição de peças e mão de obra para conserto do Caminhão Caçamba placa IUQ5I69, da Secretaria de Obras, Serviços Públicos e Trânsito. </w:t>
      </w:r>
      <w:r w:rsidR="00354279">
        <w:rPr>
          <w:rFonts w:ascii="Arial" w:hAnsi="Arial" w:cs="Arial"/>
          <w:bCs/>
        </w:rPr>
        <w:t>Será</w:t>
      </w:r>
      <w:r>
        <w:rPr>
          <w:rFonts w:ascii="Arial" w:hAnsi="Arial" w:cs="Arial"/>
          <w:bCs/>
        </w:rPr>
        <w:t xml:space="preserve"> fornecedora a empresa </w:t>
      </w:r>
      <w:r>
        <w:rPr>
          <w:rFonts w:ascii="Arial" w:hAnsi="Arial" w:cs="Arial"/>
          <w:b/>
          <w:bCs/>
        </w:rPr>
        <w:t>MECÂNICA IBADIESEL</w:t>
      </w:r>
      <w:r>
        <w:rPr>
          <w:rFonts w:ascii="Arial" w:hAnsi="Arial" w:cs="Arial"/>
          <w:b/>
          <w:bCs/>
        </w:rPr>
        <w:t xml:space="preserve"> LTDA, </w:t>
      </w:r>
      <w:r w:rsidRPr="0061259F">
        <w:rPr>
          <w:rFonts w:ascii="Arial" w:hAnsi="Arial" w:cs="Arial"/>
          <w:bCs/>
        </w:rPr>
        <w:t>inscrita no</w:t>
      </w:r>
      <w:r>
        <w:rPr>
          <w:rFonts w:ascii="Arial" w:hAnsi="Arial" w:cs="Arial"/>
          <w:b/>
          <w:bCs/>
        </w:rPr>
        <w:t xml:space="preserve"> </w:t>
      </w:r>
      <w:r>
        <w:rPr>
          <w:rFonts w:ascii="Arial" w:hAnsi="Arial" w:cs="Arial"/>
          <w:bCs/>
        </w:rPr>
        <w:t xml:space="preserve">CNPJ sob n° </w:t>
      </w:r>
      <w:r>
        <w:rPr>
          <w:rFonts w:ascii="Arial" w:hAnsi="Arial" w:cs="Arial"/>
          <w:bCs/>
        </w:rPr>
        <w:t>17.733.959/0001-39</w:t>
      </w:r>
      <w:r>
        <w:rPr>
          <w:rFonts w:ascii="Arial" w:hAnsi="Arial" w:cs="Arial"/>
          <w:bCs/>
        </w:rPr>
        <w:t>,</w:t>
      </w:r>
      <w:r>
        <w:rPr>
          <w:rFonts w:ascii="Arial" w:hAnsi="Arial" w:cs="Arial"/>
        </w:rPr>
        <w:t xml:space="preserve"> </w:t>
      </w:r>
      <w:r w:rsidRPr="00583584">
        <w:rPr>
          <w:rFonts w:ascii="Arial" w:hAnsi="Arial" w:cs="Arial"/>
          <w:bCs/>
        </w:rPr>
        <w:t>no</w:t>
      </w:r>
      <w:r w:rsidRPr="00925E4E">
        <w:rPr>
          <w:rFonts w:ascii="Arial" w:hAnsi="Arial" w:cs="Arial"/>
          <w:bCs/>
        </w:rPr>
        <w:t xml:space="preserve"> valor de </w:t>
      </w:r>
      <w:r w:rsidRPr="00354279">
        <w:rPr>
          <w:rFonts w:ascii="Arial" w:hAnsi="Arial" w:cs="Arial"/>
          <w:b/>
          <w:spacing w:val="-2"/>
        </w:rPr>
        <w:t xml:space="preserve">R$ </w:t>
      </w:r>
      <w:r w:rsidRPr="00354279">
        <w:rPr>
          <w:rFonts w:ascii="Arial" w:hAnsi="Arial" w:cs="Arial"/>
          <w:b/>
          <w:spacing w:val="-2"/>
        </w:rPr>
        <w:t>9.423,00</w:t>
      </w:r>
      <w:r w:rsidRPr="00354279">
        <w:rPr>
          <w:rFonts w:ascii="Arial" w:hAnsi="Arial" w:cs="Arial"/>
          <w:b/>
          <w:spacing w:val="-2"/>
        </w:rPr>
        <w:t xml:space="preserve"> (</w:t>
      </w:r>
      <w:r w:rsidRPr="00354279">
        <w:rPr>
          <w:rFonts w:ascii="Arial" w:hAnsi="Arial" w:cs="Arial"/>
          <w:b/>
          <w:spacing w:val="-2"/>
        </w:rPr>
        <w:t xml:space="preserve">Nove </w:t>
      </w:r>
      <w:r w:rsidRPr="00354279">
        <w:rPr>
          <w:rFonts w:ascii="Arial" w:hAnsi="Arial" w:cs="Arial"/>
          <w:b/>
          <w:spacing w:val="-2"/>
        </w:rPr>
        <w:t xml:space="preserve">mil </w:t>
      </w:r>
      <w:r w:rsidRPr="00354279">
        <w:rPr>
          <w:rFonts w:ascii="Arial" w:hAnsi="Arial" w:cs="Arial"/>
          <w:b/>
          <w:spacing w:val="-2"/>
        </w:rPr>
        <w:t xml:space="preserve">quatrocentos e vinte e três reais) </w:t>
      </w:r>
      <w:r w:rsidRPr="00356E64">
        <w:rPr>
          <w:rFonts w:ascii="Arial" w:hAnsi="Arial" w:cs="Arial"/>
          <w:bCs/>
        </w:rPr>
        <w:t>com base</w:t>
      </w:r>
      <w:r>
        <w:rPr>
          <w:rFonts w:ascii="Arial" w:hAnsi="Arial" w:cs="Arial"/>
          <w:bCs/>
        </w:rPr>
        <w:t xml:space="preserve"> no Art. 75, </w:t>
      </w:r>
      <w:r>
        <w:rPr>
          <w:rFonts w:ascii="Arial" w:hAnsi="Arial" w:cs="Arial"/>
          <w:bCs/>
        </w:rPr>
        <w:t xml:space="preserve">§ 7° </w:t>
      </w:r>
      <w:r>
        <w:rPr>
          <w:rFonts w:ascii="Arial" w:hAnsi="Arial" w:cs="Arial"/>
          <w:bCs/>
        </w:rPr>
        <w:t xml:space="preserve">da Lei Federal </w:t>
      </w:r>
      <w:r>
        <w:rPr>
          <w:rFonts w:ascii="Arial" w:hAnsi="Arial" w:cs="Arial"/>
        </w:rPr>
        <w:t>n° 14.133/2021, de 01 de abril de 2021.</w:t>
      </w:r>
    </w:p>
    <w:p w:rsidR="0048005D" w:rsidRPr="00356E64" w:rsidRDefault="0048005D" w:rsidP="0048005D">
      <w:pPr>
        <w:spacing w:line="276" w:lineRule="auto"/>
        <w:ind w:firstLine="709"/>
        <w:jc w:val="both"/>
        <w:rPr>
          <w:rFonts w:ascii="Arial" w:hAnsi="Arial" w:cs="Arial"/>
          <w:bCs/>
        </w:rPr>
      </w:pPr>
    </w:p>
    <w:p w:rsidR="0048005D" w:rsidRPr="00356E64" w:rsidRDefault="0048005D" w:rsidP="0048005D">
      <w:pPr>
        <w:tabs>
          <w:tab w:val="left" w:pos="1276"/>
        </w:tabs>
        <w:ind w:left="1134"/>
        <w:jc w:val="right"/>
        <w:rPr>
          <w:rFonts w:ascii="Arial" w:hAnsi="Arial" w:cs="Arial"/>
          <w:bCs/>
        </w:rPr>
      </w:pPr>
      <w:r w:rsidRPr="00356E64">
        <w:rPr>
          <w:rFonts w:ascii="Arial" w:hAnsi="Arial" w:cs="Arial"/>
          <w:bCs/>
        </w:rPr>
        <w:tab/>
      </w:r>
      <w:r w:rsidRPr="00356E64">
        <w:rPr>
          <w:rFonts w:ascii="Arial" w:hAnsi="Arial" w:cs="Arial"/>
          <w:bCs/>
        </w:rPr>
        <w:tab/>
      </w:r>
      <w:r w:rsidRPr="00356E64">
        <w:rPr>
          <w:rFonts w:ascii="Arial" w:hAnsi="Arial" w:cs="Arial"/>
          <w:bCs/>
        </w:rPr>
        <w:tab/>
      </w:r>
      <w:r w:rsidRPr="00356E64">
        <w:rPr>
          <w:rFonts w:ascii="Arial" w:hAnsi="Arial" w:cs="Arial"/>
          <w:bCs/>
        </w:rPr>
        <w:tab/>
        <w:t xml:space="preserve">Ibarama, </w:t>
      </w:r>
      <w:r>
        <w:rPr>
          <w:rFonts w:ascii="Arial" w:hAnsi="Arial" w:cs="Arial"/>
          <w:bCs/>
        </w:rPr>
        <w:t>03 de setembro</w:t>
      </w:r>
      <w:r>
        <w:rPr>
          <w:rFonts w:ascii="Arial" w:hAnsi="Arial" w:cs="Arial"/>
          <w:bCs/>
        </w:rPr>
        <w:t xml:space="preserve"> de 2024</w:t>
      </w:r>
      <w:r w:rsidRPr="00356E64">
        <w:rPr>
          <w:rFonts w:ascii="Arial" w:hAnsi="Arial" w:cs="Arial"/>
          <w:bCs/>
        </w:rPr>
        <w:t>.</w:t>
      </w:r>
    </w:p>
    <w:p w:rsidR="0048005D" w:rsidRDefault="0048005D" w:rsidP="0048005D">
      <w:pPr>
        <w:tabs>
          <w:tab w:val="left" w:pos="1276"/>
        </w:tabs>
        <w:ind w:left="1134"/>
        <w:jc w:val="both"/>
        <w:rPr>
          <w:rFonts w:ascii="Arial" w:hAnsi="Arial" w:cs="Arial"/>
          <w:bCs/>
        </w:rPr>
      </w:pPr>
      <w:r w:rsidRPr="00356E64">
        <w:rPr>
          <w:rFonts w:ascii="Arial" w:hAnsi="Arial" w:cs="Arial"/>
          <w:bCs/>
        </w:rPr>
        <w:t xml:space="preserve"> </w:t>
      </w:r>
    </w:p>
    <w:p w:rsidR="0048005D" w:rsidRPr="00356E64" w:rsidRDefault="0048005D" w:rsidP="0048005D">
      <w:pPr>
        <w:tabs>
          <w:tab w:val="left" w:pos="1276"/>
        </w:tabs>
        <w:ind w:left="1134"/>
        <w:jc w:val="both"/>
        <w:rPr>
          <w:rFonts w:ascii="Arial" w:hAnsi="Arial" w:cs="Arial"/>
          <w:bCs/>
        </w:rPr>
      </w:pPr>
    </w:p>
    <w:p w:rsidR="0048005D" w:rsidRPr="00356E64" w:rsidRDefault="0048005D" w:rsidP="0048005D">
      <w:pPr>
        <w:tabs>
          <w:tab w:val="left" w:pos="6735"/>
        </w:tabs>
        <w:ind w:left="1134"/>
        <w:jc w:val="both"/>
        <w:rPr>
          <w:rFonts w:ascii="Arial" w:hAnsi="Arial" w:cs="Arial"/>
          <w:bCs/>
        </w:rPr>
      </w:pPr>
      <w:r w:rsidRPr="00356E64">
        <w:rPr>
          <w:rFonts w:ascii="Arial" w:hAnsi="Arial" w:cs="Arial"/>
          <w:bCs/>
        </w:rPr>
        <w:tab/>
      </w:r>
    </w:p>
    <w:p w:rsidR="0048005D" w:rsidRPr="00356E64" w:rsidRDefault="0048005D" w:rsidP="0048005D">
      <w:pPr>
        <w:tabs>
          <w:tab w:val="left" w:pos="1276"/>
        </w:tabs>
        <w:ind w:left="1134"/>
        <w:jc w:val="both"/>
        <w:rPr>
          <w:rFonts w:ascii="Arial" w:hAnsi="Arial" w:cs="Arial"/>
          <w:bCs/>
        </w:rPr>
      </w:pPr>
    </w:p>
    <w:p w:rsidR="0048005D" w:rsidRPr="00356E64" w:rsidRDefault="0048005D" w:rsidP="0048005D">
      <w:pPr>
        <w:jc w:val="center"/>
        <w:rPr>
          <w:rFonts w:ascii="Arial" w:hAnsi="Arial" w:cs="Arial"/>
          <w:b/>
        </w:rPr>
      </w:pPr>
      <w:r>
        <w:rPr>
          <w:rFonts w:ascii="Arial" w:hAnsi="Arial" w:cs="Arial"/>
          <w:b/>
        </w:rPr>
        <w:t>VALMOR NERI MATTANA</w:t>
      </w:r>
    </w:p>
    <w:p w:rsidR="0048005D" w:rsidRPr="00356E64" w:rsidRDefault="0048005D" w:rsidP="0048005D">
      <w:pPr>
        <w:jc w:val="center"/>
        <w:rPr>
          <w:rFonts w:ascii="Arial" w:hAnsi="Arial" w:cs="Arial"/>
        </w:rPr>
      </w:pPr>
      <w:proofErr w:type="gramStart"/>
      <w:r w:rsidRPr="00356E64">
        <w:rPr>
          <w:rFonts w:ascii="Arial" w:hAnsi="Arial" w:cs="Arial"/>
        </w:rPr>
        <w:t>Prefeito Municipal</w:t>
      </w:r>
      <w:proofErr w:type="gramEnd"/>
      <w:r>
        <w:rPr>
          <w:rFonts w:ascii="Arial" w:hAnsi="Arial" w:cs="Arial"/>
        </w:rPr>
        <w:t xml:space="preserve"> de Ibarama</w:t>
      </w: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Pr="00356E64" w:rsidRDefault="0048005D" w:rsidP="0048005D">
      <w:pPr>
        <w:rPr>
          <w:rFonts w:ascii="Arial" w:hAnsi="Arial" w:cs="Arial"/>
        </w:rPr>
      </w:pPr>
    </w:p>
    <w:p w:rsidR="0048005D" w:rsidRDefault="0048005D" w:rsidP="0048005D"/>
    <w:p w:rsidR="0048005D" w:rsidRDefault="0048005D" w:rsidP="0048005D"/>
    <w:p w:rsidR="0048005D" w:rsidRDefault="0048005D" w:rsidP="0048005D"/>
    <w:p w:rsidR="0048005D" w:rsidRDefault="0048005D" w:rsidP="0048005D"/>
    <w:p w:rsidR="00D02E4D" w:rsidRDefault="00D02E4D"/>
    <w:sectPr w:rsidR="00D02E4D" w:rsidSect="00690F2B">
      <w:headerReference w:type="default" r:id="rId4"/>
      <w:footerReference w:type="default" r:id="rId5"/>
      <w:pgSz w:w="11906" w:h="16838"/>
      <w:pgMar w:top="2127" w:right="1416" w:bottom="1843" w:left="1418" w:header="708" w:footer="10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2B" w:rsidRPr="001A7F3D" w:rsidRDefault="00354279" w:rsidP="00690F2B">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 xml:space="preserve">ua Júlio </w:t>
    </w:r>
    <w:proofErr w:type="spellStart"/>
    <w:r>
      <w:rPr>
        <w:rFonts w:ascii="Arial" w:hAnsi="Arial" w:cs="Arial"/>
        <w:i/>
        <w:sz w:val="20"/>
        <w:szCs w:val="20"/>
      </w:rPr>
      <w:t>Bridi</w:t>
    </w:r>
    <w:proofErr w:type="spellEnd"/>
    <w:r>
      <w:rPr>
        <w:rFonts w:ascii="Arial" w:hAnsi="Arial" w:cs="Arial"/>
        <w:i/>
        <w:sz w:val="20"/>
        <w:szCs w:val="20"/>
      </w:rPr>
      <w:t>, 523 -</w:t>
    </w:r>
    <w:r w:rsidRPr="001A7F3D">
      <w:rPr>
        <w:rFonts w:ascii="Arial" w:hAnsi="Arial" w:cs="Arial"/>
        <w:i/>
        <w:sz w:val="20"/>
        <w:szCs w:val="20"/>
      </w:rPr>
      <w:t xml:space="preserve"> CNPJ: 92.000.231/0001-13</w:t>
    </w:r>
  </w:p>
  <w:p w:rsidR="00690F2B" w:rsidRPr="001A7F3D" w:rsidRDefault="00354279" w:rsidP="00690F2B">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rsidR="00690F2B" w:rsidRPr="001A7F3D" w:rsidRDefault="00354279" w:rsidP="00690F2B">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2B" w:rsidRPr="001A7F3D" w:rsidRDefault="00354279" w:rsidP="00690F2B">
    <w:pPr>
      <w:pStyle w:val="Cabealho"/>
      <w:spacing w:line="276" w:lineRule="auto"/>
      <w:ind w:firstLine="1701"/>
      <w:rPr>
        <w:rFonts w:ascii="Arial" w:hAnsi="Arial" w:cs="Arial"/>
        <w:b/>
        <w:spacing w:val="24"/>
        <w:sz w:val="32"/>
        <w:szCs w:val="32"/>
      </w:rPr>
    </w:pPr>
    <w:r>
      <w:rPr>
        <w:noProof/>
      </w:rPr>
      <w:drawing>
        <wp:anchor distT="0" distB="0" distL="114300" distR="114300" simplePos="0" relativeHeight="251659264" behindDoc="1" locked="0" layoutInCell="1" allowOverlap="1" wp14:anchorId="57A56AE3" wp14:editId="000260D6">
          <wp:simplePos x="0" y="0"/>
          <wp:positionH relativeFrom="column">
            <wp:posOffset>-209550</wp:posOffset>
          </wp:positionH>
          <wp:positionV relativeFrom="paragraph">
            <wp:posOffset>-144780</wp:posOffset>
          </wp:positionV>
          <wp:extent cx="990600" cy="981075"/>
          <wp:effectExtent l="0" t="0" r="0" b="9525"/>
          <wp:wrapNone/>
          <wp:docPr id="1" name="Imagem 1" descr="Descrição: Descrição: Descrição: Descrição: 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rsidR="00690F2B" w:rsidRPr="001A7F3D" w:rsidRDefault="00354279" w:rsidP="00690F2B">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rsidR="00690F2B" w:rsidRPr="001A7F3D" w:rsidRDefault="00354279" w:rsidP="00690F2B">
    <w:pPr>
      <w:pStyle w:val="Cabealho"/>
      <w:spacing w:line="276" w:lineRule="auto"/>
      <w:ind w:firstLine="1701"/>
      <w:rPr>
        <w:rFonts w:ascii="Arial" w:hAnsi="Arial" w:cs="Arial"/>
        <w:i/>
        <w:spacing w:val="24"/>
        <w:szCs w:val="32"/>
      </w:rPr>
    </w:pPr>
    <w:r>
      <w:rPr>
        <w:rFonts w:ascii="Arial" w:hAnsi="Arial" w:cs="Arial"/>
        <w:i/>
        <w:spacing w:val="24"/>
        <w:szCs w:val="32"/>
      </w:rPr>
      <w:t xml:space="preserve">“Centro Administrativo </w:t>
    </w:r>
    <w:proofErr w:type="spellStart"/>
    <w:r>
      <w:rPr>
        <w:rFonts w:ascii="Arial" w:hAnsi="Arial" w:cs="Arial"/>
        <w:i/>
        <w:spacing w:val="24"/>
        <w:szCs w:val="32"/>
      </w:rPr>
      <w:t>Gerva</w:t>
    </w:r>
    <w:r w:rsidRPr="001A7F3D">
      <w:rPr>
        <w:rFonts w:ascii="Arial" w:hAnsi="Arial" w:cs="Arial"/>
        <w:i/>
        <w:spacing w:val="24"/>
        <w:szCs w:val="32"/>
      </w:rPr>
      <w:t>sio</w:t>
    </w:r>
    <w:proofErr w:type="spellEnd"/>
    <w:r w:rsidRPr="001A7F3D">
      <w:rPr>
        <w:rFonts w:ascii="Arial" w:hAnsi="Arial" w:cs="Arial"/>
        <w:i/>
        <w:spacing w:val="24"/>
        <w:szCs w:val="32"/>
      </w:rPr>
      <w:t xml:space="preserve"> Dal Ri”</w:t>
    </w:r>
  </w:p>
  <w:p w:rsidR="00690F2B" w:rsidRPr="007C1904" w:rsidRDefault="00354279">
    <w:pPr>
      <w:pStyle w:val="Cabealho"/>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5D"/>
    <w:rsid w:val="00354279"/>
    <w:rsid w:val="0048005D"/>
    <w:rsid w:val="00D02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48D7"/>
  <w15:chartTrackingRefBased/>
  <w15:docId w15:val="{B0EAAB38-430F-4941-B7DA-CAC8E50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05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8005D"/>
    <w:pPr>
      <w:keepNext/>
      <w:jc w:val="center"/>
      <w:outlineLvl w:val="0"/>
    </w:pPr>
    <w:rPr>
      <w:rFonts w:ascii="Arial" w:hAnsi="Arial"/>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005D"/>
    <w:rPr>
      <w:rFonts w:ascii="Arial" w:eastAsia="Times New Roman" w:hAnsi="Arial" w:cs="Times New Roman"/>
      <w:b/>
      <w:sz w:val="24"/>
      <w:szCs w:val="24"/>
      <w:u w:val="single"/>
      <w:lang w:eastAsia="pt-BR"/>
    </w:rPr>
  </w:style>
  <w:style w:type="paragraph" w:styleId="Cabealho">
    <w:name w:val="header"/>
    <w:basedOn w:val="Normal"/>
    <w:link w:val="CabealhoChar"/>
    <w:rsid w:val="0048005D"/>
    <w:pPr>
      <w:tabs>
        <w:tab w:val="center" w:pos="4252"/>
        <w:tab w:val="right" w:pos="8504"/>
      </w:tabs>
    </w:pPr>
  </w:style>
  <w:style w:type="character" w:customStyle="1" w:styleId="CabealhoChar">
    <w:name w:val="Cabeçalho Char"/>
    <w:basedOn w:val="Fontepargpadro"/>
    <w:link w:val="Cabealho"/>
    <w:rsid w:val="0048005D"/>
    <w:rPr>
      <w:rFonts w:ascii="Times New Roman" w:eastAsia="Times New Roman" w:hAnsi="Times New Roman" w:cs="Times New Roman"/>
      <w:sz w:val="24"/>
      <w:szCs w:val="24"/>
      <w:lang w:eastAsia="pt-BR"/>
    </w:rPr>
  </w:style>
  <w:style w:type="paragraph" w:styleId="Rodap">
    <w:name w:val="footer"/>
    <w:basedOn w:val="Normal"/>
    <w:link w:val="RodapChar"/>
    <w:rsid w:val="0048005D"/>
    <w:pPr>
      <w:tabs>
        <w:tab w:val="center" w:pos="4252"/>
        <w:tab w:val="right" w:pos="8504"/>
      </w:tabs>
    </w:pPr>
  </w:style>
  <w:style w:type="character" w:customStyle="1" w:styleId="RodapChar">
    <w:name w:val="Rodapé Char"/>
    <w:basedOn w:val="Fontepargpadro"/>
    <w:link w:val="Rodap"/>
    <w:rsid w:val="0048005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275</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1</cp:revision>
  <dcterms:created xsi:type="dcterms:W3CDTF">2024-09-02T16:23:00Z</dcterms:created>
  <dcterms:modified xsi:type="dcterms:W3CDTF">2024-09-02T16:40:00Z</dcterms:modified>
</cp:coreProperties>
</file>