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B" w:rsidRPr="00AB11BF" w:rsidRDefault="00B827FB" w:rsidP="00B827FB">
      <w:pPr>
        <w:pStyle w:val="Ttulo1"/>
        <w:jc w:val="left"/>
        <w:rPr>
          <w:rFonts w:cs="Arial"/>
          <w:sz w:val="20"/>
          <w:szCs w:val="20"/>
        </w:rPr>
      </w:pPr>
    </w:p>
    <w:p w:rsidR="00B827FB" w:rsidRDefault="00B827FB" w:rsidP="00B827FB">
      <w:pPr>
        <w:pStyle w:val="Ttulo1"/>
        <w:rPr>
          <w:rFonts w:cs="Arial"/>
        </w:rPr>
      </w:pPr>
    </w:p>
    <w:p w:rsidR="00B827FB" w:rsidRDefault="00B827FB" w:rsidP="00B827FB"/>
    <w:p w:rsidR="00B827FB" w:rsidRDefault="00B827FB" w:rsidP="00B827FB"/>
    <w:p w:rsidR="00B827FB" w:rsidRDefault="00B827FB" w:rsidP="00B827FB"/>
    <w:p w:rsidR="00B827FB" w:rsidRPr="00B93BF9" w:rsidRDefault="00B827FB" w:rsidP="00B827FB"/>
    <w:p w:rsidR="00B827FB" w:rsidRPr="00AB11BF" w:rsidRDefault="00B827FB" w:rsidP="00B827FB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B827FB" w:rsidRPr="00AB11BF" w:rsidRDefault="00B827FB" w:rsidP="00B827FB">
      <w:pPr>
        <w:jc w:val="center"/>
        <w:rPr>
          <w:rFonts w:ascii="Arial" w:hAnsi="Arial" w:cs="Arial"/>
          <w:b/>
          <w:bCs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bCs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bCs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bCs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bCs/>
          <w:u w:val="single"/>
        </w:rPr>
      </w:pPr>
    </w:p>
    <w:p w:rsidR="00B827FB" w:rsidRPr="00AB11BF" w:rsidRDefault="00B827FB" w:rsidP="00B827FB">
      <w:pPr>
        <w:spacing w:line="276" w:lineRule="auto"/>
        <w:ind w:left="567" w:firstLine="851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process</w:t>
      </w:r>
      <w:r>
        <w:rPr>
          <w:rFonts w:ascii="Arial" w:hAnsi="Arial" w:cs="Arial"/>
        </w:rPr>
        <w:t>o, sabendo da necessidade de prestação de serviço de Consultoria Ambiental (Responsabilidade Técnica do Licenciamento Ambiental) para assessoramento aos nossos munícipes e a Administração Municipal</w:t>
      </w:r>
      <w:r w:rsidRPr="00AB11BF">
        <w:rPr>
          <w:rFonts w:ascii="Arial" w:hAnsi="Arial" w:cs="Arial"/>
        </w:rPr>
        <w:t>, reconheço ser dispensável a Licitação, com fundamento no Art. 24, Incisos II, na Lei Federal nº 8.666/93.</w:t>
      </w:r>
    </w:p>
    <w:p w:rsidR="00B827FB" w:rsidRPr="00AB11BF" w:rsidRDefault="00B827FB" w:rsidP="00B827FB">
      <w:pPr>
        <w:spacing w:line="276" w:lineRule="auto"/>
        <w:ind w:left="567" w:firstLine="1560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 xml:space="preserve">Autorizo a contratação, observadas as demais cautelas legais. </w:t>
      </w:r>
    </w:p>
    <w:p w:rsidR="00B827FB" w:rsidRPr="00AB11BF" w:rsidRDefault="00B827FB" w:rsidP="00B827FB">
      <w:pPr>
        <w:spacing w:line="276" w:lineRule="auto"/>
        <w:ind w:left="567"/>
        <w:jc w:val="both"/>
        <w:rPr>
          <w:rFonts w:ascii="Arial" w:hAnsi="Arial" w:cs="Arial"/>
        </w:rPr>
      </w:pPr>
    </w:p>
    <w:p w:rsidR="00B827FB" w:rsidRPr="00AB11BF" w:rsidRDefault="00B827FB" w:rsidP="00B827FB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Ibarama, </w:t>
      </w:r>
      <w:r w:rsidR="00AE183D">
        <w:rPr>
          <w:rFonts w:ascii="Arial" w:hAnsi="Arial" w:cs="Arial"/>
        </w:rPr>
        <w:t>17</w:t>
      </w:r>
      <w:r w:rsidR="00C649D0">
        <w:rPr>
          <w:rFonts w:ascii="Arial" w:hAnsi="Arial" w:cs="Arial"/>
        </w:rPr>
        <w:t xml:space="preserve"> de Abril</w:t>
      </w:r>
      <w:r>
        <w:rPr>
          <w:rFonts w:ascii="Arial" w:hAnsi="Arial" w:cs="Arial"/>
        </w:rPr>
        <w:t xml:space="preserve"> de 2018</w:t>
      </w:r>
      <w:r w:rsidRPr="00AB11BF">
        <w:rPr>
          <w:rFonts w:ascii="Arial" w:hAnsi="Arial" w:cs="Arial"/>
        </w:rPr>
        <w:t>.</w:t>
      </w:r>
    </w:p>
    <w:p w:rsidR="00B827FB" w:rsidRPr="00AB11BF" w:rsidRDefault="00B827FB" w:rsidP="00B827FB">
      <w:pPr>
        <w:spacing w:line="276" w:lineRule="auto"/>
        <w:jc w:val="both"/>
        <w:rPr>
          <w:rFonts w:ascii="Arial" w:hAnsi="Arial" w:cs="Arial"/>
        </w:rPr>
      </w:pPr>
    </w:p>
    <w:p w:rsidR="00B827FB" w:rsidRPr="00AB11BF" w:rsidRDefault="00B827FB" w:rsidP="00B827FB">
      <w:pPr>
        <w:spacing w:line="276" w:lineRule="auto"/>
        <w:jc w:val="both"/>
        <w:rPr>
          <w:rFonts w:ascii="Arial" w:hAnsi="Arial" w:cs="Arial"/>
        </w:rPr>
      </w:pPr>
    </w:p>
    <w:p w:rsidR="00B827FB" w:rsidRPr="00AB11BF" w:rsidRDefault="00B827FB" w:rsidP="00B827FB">
      <w:pPr>
        <w:jc w:val="both"/>
        <w:rPr>
          <w:rFonts w:ascii="Arial" w:hAnsi="Arial" w:cs="Arial"/>
        </w:rPr>
      </w:pPr>
    </w:p>
    <w:p w:rsidR="00B827FB" w:rsidRPr="00AB11BF" w:rsidRDefault="00B827FB" w:rsidP="00B827FB">
      <w:pPr>
        <w:jc w:val="both"/>
        <w:rPr>
          <w:rFonts w:ascii="Arial" w:hAnsi="Arial" w:cs="Arial"/>
        </w:rPr>
      </w:pPr>
    </w:p>
    <w:p w:rsidR="00B827FB" w:rsidRPr="00AB11BF" w:rsidRDefault="00B827FB" w:rsidP="00B827FB">
      <w:pPr>
        <w:jc w:val="both"/>
        <w:rPr>
          <w:rFonts w:ascii="Arial" w:hAnsi="Arial" w:cs="Arial"/>
        </w:rPr>
      </w:pPr>
    </w:p>
    <w:p w:rsidR="00B827FB" w:rsidRPr="00AB11BF" w:rsidRDefault="00B827FB" w:rsidP="00B827FB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André Carlos Da </w:t>
      </w:r>
      <w:proofErr w:type="spellStart"/>
      <w:r w:rsidRPr="00AB11BF">
        <w:rPr>
          <w:rFonts w:ascii="Arial" w:hAnsi="Arial" w:cs="Arial"/>
        </w:rPr>
        <w:t>Cas</w:t>
      </w:r>
      <w:proofErr w:type="spellEnd"/>
    </w:p>
    <w:p w:rsidR="00B827FB" w:rsidRPr="00AB11BF" w:rsidRDefault="00B827FB" w:rsidP="00B827FB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</w:p>
    <w:p w:rsidR="00B827FB" w:rsidRPr="00AB11BF" w:rsidRDefault="00B827FB" w:rsidP="00B827FB">
      <w:pPr>
        <w:jc w:val="center"/>
        <w:rPr>
          <w:rFonts w:ascii="Arial" w:hAnsi="Arial" w:cs="Arial"/>
          <w:b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7FB" w:rsidRPr="00AB11BF" w:rsidRDefault="00B827FB" w:rsidP="00B827FB">
      <w:pPr>
        <w:pStyle w:val="Ttulo1"/>
        <w:rPr>
          <w:rFonts w:cs="Arial"/>
          <w:sz w:val="20"/>
          <w:szCs w:val="20"/>
        </w:rPr>
      </w:pPr>
    </w:p>
    <w:p w:rsidR="00B827FB" w:rsidRPr="00EF5927" w:rsidRDefault="00B827FB" w:rsidP="00B827FB">
      <w:pPr>
        <w:pStyle w:val="Ttulo1"/>
        <w:rPr>
          <w:rFonts w:cs="Arial"/>
          <w:sz w:val="22"/>
          <w:szCs w:val="22"/>
        </w:rPr>
      </w:pPr>
    </w:p>
    <w:p w:rsidR="00B827FB" w:rsidRPr="00EF5927" w:rsidRDefault="00B827FB" w:rsidP="00B827FB">
      <w:pPr>
        <w:pStyle w:val="Ttulo1"/>
        <w:rPr>
          <w:rFonts w:cs="Arial"/>
          <w:sz w:val="22"/>
          <w:szCs w:val="22"/>
        </w:rPr>
      </w:pPr>
    </w:p>
    <w:p w:rsidR="00B827FB" w:rsidRPr="00EF5927" w:rsidRDefault="00B827FB" w:rsidP="00B827FB">
      <w:pPr>
        <w:pStyle w:val="Ttulo1"/>
        <w:rPr>
          <w:rFonts w:cs="Arial"/>
          <w:sz w:val="22"/>
          <w:szCs w:val="22"/>
        </w:rPr>
      </w:pPr>
    </w:p>
    <w:p w:rsidR="00B827FB" w:rsidRPr="00EF5927" w:rsidRDefault="00B827FB" w:rsidP="00B827FB">
      <w:pPr>
        <w:rPr>
          <w:rFonts w:ascii="Arial" w:hAnsi="Arial" w:cs="Arial"/>
          <w:sz w:val="22"/>
          <w:szCs w:val="22"/>
        </w:rPr>
      </w:pPr>
    </w:p>
    <w:p w:rsidR="00B827FB" w:rsidRPr="00EF5927" w:rsidRDefault="00B827FB" w:rsidP="00B827FB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B827FB" w:rsidRPr="00EF5927" w:rsidRDefault="00B827FB" w:rsidP="00B827FB">
      <w:pPr>
        <w:pStyle w:val="Ttulo1"/>
        <w:spacing w:line="276" w:lineRule="auto"/>
        <w:rPr>
          <w:rFonts w:cs="Arial"/>
          <w:sz w:val="22"/>
          <w:szCs w:val="22"/>
        </w:rPr>
      </w:pPr>
    </w:p>
    <w:p w:rsidR="00B827FB" w:rsidRPr="00EF5927" w:rsidRDefault="00B827FB" w:rsidP="00B827FB">
      <w:pPr>
        <w:pStyle w:val="Ttulo1"/>
        <w:spacing w:line="276" w:lineRule="auto"/>
        <w:rPr>
          <w:rFonts w:cs="Arial"/>
          <w:sz w:val="22"/>
          <w:szCs w:val="22"/>
        </w:rPr>
      </w:pPr>
    </w:p>
    <w:p w:rsidR="00B827FB" w:rsidRPr="00EF5927" w:rsidRDefault="00B827FB" w:rsidP="00B827FB">
      <w:pPr>
        <w:rPr>
          <w:sz w:val="22"/>
          <w:szCs w:val="22"/>
        </w:rPr>
      </w:pPr>
    </w:p>
    <w:p w:rsidR="00B827FB" w:rsidRPr="00EF5927" w:rsidRDefault="00B827FB" w:rsidP="00B827FB">
      <w:pPr>
        <w:rPr>
          <w:sz w:val="22"/>
          <w:szCs w:val="22"/>
        </w:rPr>
      </w:pPr>
    </w:p>
    <w:p w:rsidR="00B827FB" w:rsidRPr="00EF5927" w:rsidRDefault="00B827FB" w:rsidP="00B827FB">
      <w:pPr>
        <w:rPr>
          <w:sz w:val="22"/>
          <w:szCs w:val="22"/>
        </w:rPr>
      </w:pPr>
    </w:p>
    <w:p w:rsidR="00B827FB" w:rsidRPr="00EF5927" w:rsidRDefault="00B827FB" w:rsidP="00B827FB">
      <w:pPr>
        <w:pStyle w:val="Ttulo1"/>
        <w:spacing w:line="276" w:lineRule="auto"/>
        <w:rPr>
          <w:rFonts w:cs="Arial"/>
          <w:sz w:val="22"/>
          <w:szCs w:val="22"/>
        </w:rPr>
      </w:pPr>
    </w:p>
    <w:p w:rsidR="00B827FB" w:rsidRPr="00EF5927" w:rsidRDefault="00B827FB" w:rsidP="00B827FB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B827FB" w:rsidRPr="00EF5927" w:rsidRDefault="00B827FB" w:rsidP="00B827F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</w:t>
      </w:r>
      <w:r w:rsidR="00C649D0">
        <w:rPr>
          <w:rFonts w:ascii="Arial" w:hAnsi="Arial" w:cs="Arial"/>
          <w:b/>
          <w:sz w:val="22"/>
          <w:szCs w:val="22"/>
          <w:u w:val="single"/>
        </w:rPr>
        <w:t>11/2019</w:t>
      </w:r>
    </w:p>
    <w:p w:rsidR="00B827FB" w:rsidRPr="00EF5927" w:rsidRDefault="00B827FB" w:rsidP="00B827F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B827FB" w:rsidRPr="00742072" w:rsidRDefault="00B827FB" w:rsidP="00B827F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827FB" w:rsidRPr="00742072" w:rsidRDefault="00B827FB" w:rsidP="00B827FB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42072">
        <w:rPr>
          <w:rFonts w:ascii="Arial" w:hAnsi="Arial" w:cs="Arial"/>
          <w:bCs/>
          <w:sz w:val="22"/>
          <w:szCs w:val="22"/>
        </w:rPr>
        <w:tab/>
      </w:r>
      <w:r w:rsidRPr="00742072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742072">
        <w:rPr>
          <w:rFonts w:ascii="Arial" w:hAnsi="Arial" w:cs="Arial"/>
          <w:b/>
          <w:sz w:val="22"/>
          <w:szCs w:val="22"/>
        </w:rPr>
        <w:t xml:space="preserve">Ratificou </w:t>
      </w:r>
      <w:r w:rsidRPr="00742072">
        <w:rPr>
          <w:rFonts w:ascii="Arial" w:hAnsi="Arial" w:cs="Arial"/>
          <w:bCs/>
          <w:sz w:val="22"/>
          <w:szCs w:val="22"/>
        </w:rPr>
        <w:t xml:space="preserve">a Dispensa de Licitação para a contratação de </w:t>
      </w:r>
      <w:r>
        <w:rPr>
          <w:rFonts w:ascii="Arial" w:hAnsi="Arial" w:cs="Arial"/>
          <w:bCs/>
          <w:sz w:val="22"/>
          <w:szCs w:val="22"/>
        </w:rPr>
        <w:t>prestação de serviço de</w:t>
      </w:r>
      <w:r w:rsidRPr="00742072">
        <w:rPr>
          <w:rFonts w:ascii="Arial" w:hAnsi="Arial" w:cs="Arial"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Consultoria Ambiental (Responsabilidade Técnica do Licenciamento Ambiental) para assessoramento aos nossos munícipes e a Administração Municipal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 empresa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Zinn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Klusener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Soluções Ambientais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</w:t>
      </w:r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790,00</w:t>
      </w:r>
      <w:r w:rsidRPr="0074207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Setecentos e noventa</w:t>
      </w:r>
      <w:r w:rsidRPr="00742072">
        <w:rPr>
          <w:rFonts w:ascii="Arial" w:hAnsi="Arial" w:cs="Arial"/>
          <w:bCs/>
          <w:sz w:val="22"/>
          <w:szCs w:val="22"/>
        </w:rPr>
        <w:t xml:space="preserve"> reais)</w:t>
      </w:r>
      <w:r>
        <w:rPr>
          <w:rFonts w:ascii="Arial" w:hAnsi="Arial" w:cs="Arial"/>
          <w:bCs/>
          <w:sz w:val="22"/>
          <w:szCs w:val="22"/>
        </w:rPr>
        <w:t xml:space="preserve"> mensais</w:t>
      </w:r>
      <w:r w:rsidRPr="00742072">
        <w:rPr>
          <w:rFonts w:ascii="Arial" w:hAnsi="Arial" w:cs="Arial"/>
          <w:bCs/>
          <w:sz w:val="22"/>
          <w:szCs w:val="22"/>
        </w:rPr>
        <w:t>, com base no Art. 24, Incisos II, da Lei Federal nº 8.666/03.</w:t>
      </w:r>
    </w:p>
    <w:p w:rsidR="00B827FB" w:rsidRPr="00EF5927" w:rsidRDefault="00B827FB" w:rsidP="00B827F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AE183D">
        <w:rPr>
          <w:rFonts w:ascii="Arial" w:hAnsi="Arial" w:cs="Arial"/>
          <w:bCs/>
          <w:sz w:val="22"/>
          <w:szCs w:val="22"/>
        </w:rPr>
        <w:t>17</w:t>
      </w:r>
      <w:r w:rsidR="00C649D0">
        <w:rPr>
          <w:rFonts w:ascii="Arial" w:hAnsi="Arial" w:cs="Arial"/>
          <w:bCs/>
          <w:sz w:val="22"/>
          <w:szCs w:val="22"/>
        </w:rPr>
        <w:t xml:space="preserve"> de Abril de 2019</w:t>
      </w:r>
      <w:r w:rsidRPr="00EF5927">
        <w:rPr>
          <w:rFonts w:ascii="Arial" w:hAnsi="Arial" w:cs="Arial"/>
          <w:bCs/>
          <w:sz w:val="22"/>
          <w:szCs w:val="22"/>
        </w:rPr>
        <w:t>.</w:t>
      </w:r>
    </w:p>
    <w:p w:rsidR="00B827FB" w:rsidRPr="00EF5927" w:rsidRDefault="00B827FB" w:rsidP="00B827F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B827FB" w:rsidRPr="00EF5927" w:rsidRDefault="00B827FB" w:rsidP="00B827F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827FB" w:rsidRPr="00EF5927" w:rsidRDefault="00B827FB" w:rsidP="00B827F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André Carlos Da </w:t>
      </w:r>
      <w:proofErr w:type="spellStart"/>
      <w:r w:rsidRPr="00EF5927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B827FB" w:rsidRPr="00EF5927" w:rsidRDefault="00B827FB" w:rsidP="00B827FB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</w:p>
    <w:p w:rsidR="00B827FB" w:rsidRPr="00EF5927" w:rsidRDefault="00B827FB" w:rsidP="00B827FB">
      <w:pPr>
        <w:jc w:val="both"/>
        <w:rPr>
          <w:rFonts w:ascii="Arial" w:hAnsi="Arial" w:cs="Arial"/>
          <w:bCs/>
          <w:sz w:val="22"/>
          <w:szCs w:val="22"/>
        </w:rPr>
      </w:pPr>
    </w:p>
    <w:p w:rsidR="00B827FB" w:rsidRPr="00AB11BF" w:rsidRDefault="00B827FB" w:rsidP="00B827FB">
      <w:pPr>
        <w:jc w:val="both"/>
        <w:rPr>
          <w:rFonts w:ascii="Arial" w:hAnsi="Arial" w:cs="Arial"/>
          <w:bCs/>
        </w:rPr>
      </w:pPr>
    </w:p>
    <w:p w:rsidR="00B827FB" w:rsidRPr="00AB11BF" w:rsidRDefault="00B827FB" w:rsidP="00B827FB">
      <w:pPr>
        <w:jc w:val="both"/>
        <w:rPr>
          <w:rFonts w:ascii="Arial" w:hAnsi="Arial" w:cs="Arial"/>
          <w:bCs/>
          <w:sz w:val="20"/>
          <w:szCs w:val="20"/>
        </w:rPr>
      </w:pPr>
    </w:p>
    <w:p w:rsidR="00B827FB" w:rsidRPr="00AB11BF" w:rsidRDefault="00B827FB" w:rsidP="00B827FB">
      <w:pPr>
        <w:jc w:val="both"/>
        <w:rPr>
          <w:rFonts w:ascii="Arial" w:hAnsi="Arial" w:cs="Arial"/>
          <w:bCs/>
          <w:sz w:val="20"/>
          <w:szCs w:val="20"/>
        </w:rPr>
      </w:pPr>
    </w:p>
    <w:p w:rsidR="00B827FB" w:rsidRPr="00AB11BF" w:rsidRDefault="00B827FB" w:rsidP="00B827FB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B827FB" w:rsidRDefault="00B827FB" w:rsidP="00B827FB">
      <w:pPr>
        <w:rPr>
          <w:rFonts w:ascii="Arial" w:hAnsi="Arial" w:cs="Arial"/>
          <w:sz w:val="20"/>
          <w:szCs w:val="20"/>
        </w:rPr>
      </w:pPr>
    </w:p>
    <w:p w:rsidR="00C649D0" w:rsidRDefault="00C649D0" w:rsidP="00B827FB">
      <w:pPr>
        <w:rPr>
          <w:rFonts w:ascii="Arial" w:hAnsi="Arial" w:cs="Arial"/>
          <w:sz w:val="20"/>
          <w:szCs w:val="20"/>
        </w:rPr>
      </w:pPr>
    </w:p>
    <w:p w:rsidR="00C649D0" w:rsidRDefault="00C649D0" w:rsidP="00B827FB">
      <w:pPr>
        <w:rPr>
          <w:rFonts w:ascii="Arial" w:hAnsi="Arial" w:cs="Arial"/>
          <w:sz w:val="20"/>
          <w:szCs w:val="20"/>
        </w:rPr>
      </w:pPr>
    </w:p>
    <w:p w:rsidR="00C649D0" w:rsidRDefault="00C649D0" w:rsidP="00B827FB">
      <w:pPr>
        <w:rPr>
          <w:rFonts w:ascii="Arial" w:hAnsi="Arial" w:cs="Arial"/>
          <w:sz w:val="20"/>
          <w:szCs w:val="20"/>
        </w:rPr>
      </w:pPr>
    </w:p>
    <w:p w:rsidR="00C649D0" w:rsidRDefault="00C649D0" w:rsidP="00B827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49D0" w:rsidRPr="00AB11BF" w:rsidRDefault="00C649D0" w:rsidP="00B827FB">
      <w:pPr>
        <w:rPr>
          <w:rFonts w:ascii="Arial" w:hAnsi="Arial" w:cs="Arial"/>
          <w:sz w:val="20"/>
          <w:szCs w:val="20"/>
        </w:rPr>
      </w:pPr>
    </w:p>
    <w:p w:rsidR="00B827FB" w:rsidRPr="00AB11BF" w:rsidRDefault="00B827FB" w:rsidP="00B827FB">
      <w:pPr>
        <w:rPr>
          <w:rFonts w:ascii="Arial" w:hAnsi="Arial" w:cs="Arial"/>
          <w:sz w:val="20"/>
          <w:szCs w:val="20"/>
        </w:rPr>
      </w:pPr>
    </w:p>
    <w:p w:rsidR="00B827FB" w:rsidRPr="00AB11BF" w:rsidRDefault="00B827FB" w:rsidP="00B827FB">
      <w:pPr>
        <w:rPr>
          <w:rFonts w:ascii="Arial" w:hAnsi="Arial" w:cs="Arial"/>
          <w:sz w:val="20"/>
          <w:szCs w:val="20"/>
        </w:rPr>
      </w:pPr>
    </w:p>
    <w:p w:rsidR="00B827FB" w:rsidRPr="00AB11BF" w:rsidRDefault="00B827FB" w:rsidP="00B827FB">
      <w:pPr>
        <w:rPr>
          <w:rFonts w:ascii="Arial" w:hAnsi="Arial" w:cs="Arial"/>
          <w:sz w:val="20"/>
          <w:szCs w:val="20"/>
        </w:rPr>
      </w:pPr>
    </w:p>
    <w:p w:rsidR="00B827FB" w:rsidRPr="00AB11BF" w:rsidRDefault="00B827FB" w:rsidP="00B827FB">
      <w:pPr>
        <w:rPr>
          <w:rFonts w:ascii="Arial" w:hAnsi="Arial" w:cs="Arial"/>
          <w:sz w:val="20"/>
          <w:szCs w:val="20"/>
        </w:rPr>
      </w:pPr>
    </w:p>
    <w:p w:rsidR="00B827FB" w:rsidRDefault="00B827FB" w:rsidP="00B827FB"/>
    <w:p w:rsidR="00B827FB" w:rsidRDefault="00B827FB" w:rsidP="00B827FB"/>
    <w:p w:rsidR="00B827FB" w:rsidRDefault="00B827FB" w:rsidP="00B827FB"/>
    <w:p w:rsidR="00C649D0" w:rsidRDefault="00C649D0" w:rsidP="00F33133">
      <w:pPr>
        <w:pStyle w:val="Recuodecorpodetexto"/>
        <w:ind w:left="0" w:firstLine="0"/>
        <w:rPr>
          <w:rFonts w:ascii="Arial" w:hAnsi="Arial" w:cs="Arial"/>
          <w:b/>
          <w:sz w:val="20"/>
          <w:szCs w:val="20"/>
        </w:rPr>
      </w:pPr>
    </w:p>
    <w:p w:rsidR="00C649D0" w:rsidRDefault="00C649D0" w:rsidP="00C649D0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nº 027/2019</w:t>
      </w:r>
    </w:p>
    <w:p w:rsidR="00C649D0" w:rsidRDefault="00C649D0" w:rsidP="00C649D0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Dispensa de Licitação n° 011/2019</w:t>
      </w:r>
    </w:p>
    <w:p w:rsidR="00C649D0" w:rsidRPr="00C16660" w:rsidRDefault="00C649D0" w:rsidP="00C649D0">
      <w:pPr>
        <w:pStyle w:val="Recuodecorpodetexto"/>
        <w:spacing w:line="276" w:lineRule="auto"/>
        <w:ind w:left="368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Objeto: P</w:t>
      </w:r>
      <w:r w:rsidRPr="00C16660">
        <w:rPr>
          <w:rFonts w:ascii="Arial" w:hAnsi="Arial" w:cs="Arial"/>
          <w:b/>
          <w:sz w:val="20"/>
          <w:szCs w:val="20"/>
        </w:rPr>
        <w:t>restação de serviços de Consultoria Ambiental</w:t>
      </w:r>
    </w:p>
    <w:p w:rsidR="00C649D0" w:rsidRPr="00C16660" w:rsidRDefault="00C649D0" w:rsidP="00C649D0">
      <w:pPr>
        <w:jc w:val="both"/>
        <w:rPr>
          <w:rFonts w:ascii="Arial" w:hAnsi="Arial" w:cs="Arial"/>
          <w:sz w:val="20"/>
          <w:szCs w:val="20"/>
        </w:rPr>
      </w:pPr>
    </w:p>
    <w:p w:rsidR="00C649D0" w:rsidRPr="00C16660" w:rsidRDefault="00C649D0" w:rsidP="00C649D0">
      <w:pPr>
        <w:jc w:val="both"/>
        <w:rPr>
          <w:rFonts w:ascii="Arial" w:hAnsi="Arial" w:cs="Arial"/>
          <w:sz w:val="20"/>
          <w:szCs w:val="20"/>
        </w:rPr>
      </w:pPr>
    </w:p>
    <w:p w:rsidR="00C649D0" w:rsidRPr="00C16660" w:rsidRDefault="00C649D0" w:rsidP="00C649D0">
      <w:pPr>
        <w:jc w:val="both"/>
        <w:rPr>
          <w:rFonts w:ascii="Arial" w:hAnsi="Arial" w:cs="Arial"/>
          <w:sz w:val="20"/>
          <w:szCs w:val="20"/>
        </w:rPr>
      </w:pPr>
    </w:p>
    <w:p w:rsidR="00C649D0" w:rsidRPr="00C16660" w:rsidRDefault="00C649D0" w:rsidP="00C649D0">
      <w:pPr>
        <w:jc w:val="both"/>
        <w:rPr>
          <w:rFonts w:ascii="Arial" w:hAnsi="Arial" w:cs="Arial"/>
          <w:sz w:val="20"/>
          <w:szCs w:val="20"/>
        </w:rPr>
      </w:pPr>
    </w:p>
    <w:p w:rsidR="00C649D0" w:rsidRPr="00C16660" w:rsidRDefault="00C649D0" w:rsidP="00C649D0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Pelo presente instrumento, de um lado a </w:t>
      </w:r>
      <w:r w:rsidRPr="00C16660">
        <w:rPr>
          <w:rFonts w:ascii="Arial" w:hAnsi="Arial" w:cs="Arial"/>
          <w:b/>
          <w:bCs/>
          <w:sz w:val="20"/>
          <w:szCs w:val="20"/>
        </w:rPr>
        <w:t>PREFEITURA MUNICIPAL DE IBARAMA</w:t>
      </w:r>
      <w:r w:rsidRPr="00C16660">
        <w:rPr>
          <w:rFonts w:ascii="Arial" w:hAnsi="Arial" w:cs="Arial"/>
          <w:sz w:val="20"/>
          <w:szCs w:val="20"/>
        </w:rPr>
        <w:t xml:space="preserve">, inscrita no CNPJ sob o nº 92.000.231/0001-13, com sede administrativa na Rua Júlio </w:t>
      </w:r>
      <w:proofErr w:type="spellStart"/>
      <w:r w:rsidRPr="00C16660">
        <w:rPr>
          <w:rFonts w:ascii="Arial" w:hAnsi="Arial" w:cs="Arial"/>
          <w:sz w:val="20"/>
          <w:szCs w:val="20"/>
        </w:rPr>
        <w:t>Bridi</w:t>
      </w:r>
      <w:proofErr w:type="spellEnd"/>
      <w:r w:rsidRPr="00C16660">
        <w:rPr>
          <w:rFonts w:ascii="Arial" w:hAnsi="Arial" w:cs="Arial"/>
          <w:sz w:val="20"/>
          <w:szCs w:val="20"/>
        </w:rPr>
        <w:t xml:space="preserve">, 523, nesta cidade de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>
        <w:rPr>
          <w:rFonts w:ascii="Arial" w:hAnsi="Arial" w:cs="Arial"/>
          <w:sz w:val="20"/>
          <w:szCs w:val="20"/>
        </w:rPr>
        <w:t>, representada pelo Prefeito</w:t>
      </w:r>
      <w:r w:rsidRPr="00C16660">
        <w:rPr>
          <w:rFonts w:ascii="Arial" w:hAnsi="Arial" w:cs="Arial"/>
          <w:sz w:val="20"/>
          <w:szCs w:val="20"/>
        </w:rPr>
        <w:t xml:space="preserve"> Municipal, Senhor </w:t>
      </w:r>
      <w:r>
        <w:rPr>
          <w:rFonts w:ascii="Arial" w:hAnsi="Arial" w:cs="Arial"/>
          <w:b/>
          <w:sz w:val="20"/>
          <w:szCs w:val="20"/>
        </w:rPr>
        <w:t>ANDRÉ CARLOS DA CAS</w:t>
      </w:r>
      <w:r w:rsidRPr="00C16660">
        <w:rPr>
          <w:rFonts w:ascii="Arial" w:hAnsi="Arial" w:cs="Arial"/>
          <w:b/>
          <w:bCs/>
          <w:sz w:val="20"/>
          <w:szCs w:val="20"/>
        </w:rPr>
        <w:t>,</w:t>
      </w:r>
      <w:r w:rsidRPr="00C16660">
        <w:rPr>
          <w:rFonts w:ascii="Arial" w:hAnsi="Arial" w:cs="Arial"/>
          <w:sz w:val="20"/>
          <w:szCs w:val="20"/>
        </w:rPr>
        <w:t xml:space="preserve"> a seguir denominada </w:t>
      </w:r>
      <w:r w:rsidRPr="00C16660">
        <w:rPr>
          <w:rFonts w:ascii="Arial" w:hAnsi="Arial" w:cs="Arial"/>
          <w:b/>
          <w:bCs/>
          <w:sz w:val="20"/>
          <w:szCs w:val="20"/>
        </w:rPr>
        <w:t>PREFEITURA</w:t>
      </w:r>
      <w:r w:rsidRPr="00C16660">
        <w:rPr>
          <w:rFonts w:ascii="Arial" w:hAnsi="Arial" w:cs="Arial"/>
          <w:sz w:val="20"/>
          <w:szCs w:val="20"/>
        </w:rPr>
        <w:t xml:space="preserve">, e de outro lado a empresa </w:t>
      </w:r>
      <w:r w:rsidRPr="00C16660">
        <w:rPr>
          <w:rFonts w:ascii="Arial" w:hAnsi="Arial" w:cs="Arial"/>
          <w:b/>
          <w:sz w:val="20"/>
          <w:szCs w:val="20"/>
        </w:rPr>
        <w:t>ZINN &amp; KLUSENER SOLUÇÕES AMBIENTAIS LTDA - ME</w:t>
      </w:r>
      <w:r w:rsidRPr="00C16660">
        <w:rPr>
          <w:rFonts w:ascii="Arial" w:hAnsi="Arial" w:cs="Arial"/>
          <w:sz w:val="20"/>
          <w:szCs w:val="20"/>
        </w:rPr>
        <w:t xml:space="preserve">, inscrita no CNPJ sob nº 10.962.509/0001-79, com sede à Rua Max </w:t>
      </w:r>
      <w:proofErr w:type="spellStart"/>
      <w:r w:rsidRPr="00C16660">
        <w:rPr>
          <w:rFonts w:ascii="Arial" w:hAnsi="Arial" w:cs="Arial"/>
          <w:sz w:val="20"/>
          <w:szCs w:val="20"/>
        </w:rPr>
        <w:t>Retzlaff</w:t>
      </w:r>
      <w:proofErr w:type="spellEnd"/>
      <w:r w:rsidRPr="00C16660">
        <w:rPr>
          <w:rFonts w:ascii="Arial" w:hAnsi="Arial" w:cs="Arial"/>
          <w:sz w:val="20"/>
          <w:szCs w:val="20"/>
        </w:rPr>
        <w:t>, nº 151,</w:t>
      </w:r>
      <w:r>
        <w:rPr>
          <w:rFonts w:ascii="Arial" w:hAnsi="Arial" w:cs="Arial"/>
          <w:sz w:val="20"/>
          <w:szCs w:val="20"/>
        </w:rPr>
        <w:t xml:space="preserve"> sala 01,</w:t>
      </w:r>
      <w:r w:rsidRPr="00C16660">
        <w:rPr>
          <w:rFonts w:ascii="Arial" w:hAnsi="Arial" w:cs="Arial"/>
          <w:sz w:val="20"/>
          <w:szCs w:val="20"/>
        </w:rPr>
        <w:t xml:space="preserve"> Bairro Cent</w:t>
      </w:r>
      <w:r>
        <w:rPr>
          <w:rFonts w:ascii="Arial" w:hAnsi="Arial" w:cs="Arial"/>
          <w:sz w:val="20"/>
          <w:szCs w:val="20"/>
        </w:rPr>
        <w:t>ro, na cidade de Paraíso do Sul/</w:t>
      </w:r>
      <w:r w:rsidRPr="00C16660">
        <w:rPr>
          <w:rFonts w:ascii="Arial" w:hAnsi="Arial" w:cs="Arial"/>
          <w:sz w:val="20"/>
          <w:szCs w:val="20"/>
        </w:rPr>
        <w:t>RS,</w:t>
      </w:r>
      <w:r>
        <w:rPr>
          <w:rFonts w:ascii="Arial" w:hAnsi="Arial" w:cs="Arial"/>
          <w:sz w:val="20"/>
          <w:szCs w:val="20"/>
        </w:rPr>
        <w:t xml:space="preserve"> CEP 96.530-000</w:t>
      </w:r>
      <w:r w:rsidRPr="00C16660">
        <w:rPr>
          <w:rFonts w:ascii="Arial" w:hAnsi="Arial" w:cs="Arial"/>
          <w:sz w:val="20"/>
          <w:szCs w:val="20"/>
        </w:rPr>
        <w:t xml:space="preserve"> representada por seu </w:t>
      </w:r>
      <w:r>
        <w:rPr>
          <w:rFonts w:ascii="Arial" w:hAnsi="Arial" w:cs="Arial"/>
          <w:sz w:val="20"/>
          <w:szCs w:val="20"/>
        </w:rPr>
        <w:t>procurador</w:t>
      </w:r>
      <w:r w:rsidRPr="00C16660">
        <w:rPr>
          <w:rFonts w:ascii="Arial" w:hAnsi="Arial" w:cs="Arial"/>
          <w:sz w:val="20"/>
          <w:szCs w:val="20"/>
        </w:rPr>
        <w:t xml:space="preserve">, Senhor </w:t>
      </w:r>
      <w:r w:rsidRPr="00C16660">
        <w:rPr>
          <w:rFonts w:ascii="Arial" w:hAnsi="Arial" w:cs="Arial"/>
          <w:b/>
          <w:sz w:val="20"/>
          <w:szCs w:val="20"/>
        </w:rPr>
        <w:t xml:space="preserve">Marcos </w:t>
      </w:r>
      <w:r>
        <w:rPr>
          <w:rFonts w:ascii="Arial" w:hAnsi="Arial" w:cs="Arial"/>
          <w:b/>
          <w:sz w:val="20"/>
          <w:szCs w:val="20"/>
        </w:rPr>
        <w:t>Moura da Trindade</w:t>
      </w:r>
      <w:r w:rsidRPr="00C16660">
        <w:rPr>
          <w:rFonts w:ascii="Arial" w:hAnsi="Arial" w:cs="Arial"/>
          <w:sz w:val="20"/>
          <w:szCs w:val="20"/>
        </w:rPr>
        <w:t xml:space="preserve">, brasileiro, solteiro, </w:t>
      </w:r>
      <w:r>
        <w:rPr>
          <w:rFonts w:ascii="Arial" w:hAnsi="Arial" w:cs="Arial"/>
          <w:sz w:val="20"/>
          <w:szCs w:val="20"/>
        </w:rPr>
        <w:t>Engenheiro Ambiental</w:t>
      </w:r>
      <w:r w:rsidRPr="00C16660">
        <w:rPr>
          <w:rFonts w:ascii="Arial" w:hAnsi="Arial" w:cs="Arial"/>
          <w:sz w:val="20"/>
          <w:szCs w:val="20"/>
        </w:rPr>
        <w:t xml:space="preserve">, identidade RG nº </w:t>
      </w:r>
      <w:r>
        <w:rPr>
          <w:rFonts w:ascii="Arial" w:hAnsi="Arial" w:cs="Arial"/>
          <w:sz w:val="20"/>
          <w:szCs w:val="20"/>
        </w:rPr>
        <w:t>7065475985-SJS</w:t>
      </w:r>
      <w:r w:rsidRPr="00C16660">
        <w:rPr>
          <w:rFonts w:ascii="Arial" w:hAnsi="Arial" w:cs="Arial"/>
          <w:sz w:val="20"/>
          <w:szCs w:val="20"/>
        </w:rPr>
        <w:t xml:space="preserve">/RS e CPF sob nº </w:t>
      </w:r>
      <w:r>
        <w:rPr>
          <w:rFonts w:ascii="Arial" w:hAnsi="Arial" w:cs="Arial"/>
          <w:sz w:val="20"/>
          <w:szCs w:val="20"/>
        </w:rPr>
        <w:t>007.486.620-65</w:t>
      </w:r>
      <w:r w:rsidRPr="00C16660">
        <w:rPr>
          <w:rFonts w:ascii="Arial" w:hAnsi="Arial" w:cs="Arial"/>
          <w:sz w:val="20"/>
          <w:szCs w:val="20"/>
        </w:rPr>
        <w:t xml:space="preserve">, residente e domiciliado à </w:t>
      </w:r>
      <w:r>
        <w:rPr>
          <w:rFonts w:ascii="Arial" w:hAnsi="Arial" w:cs="Arial"/>
          <w:sz w:val="20"/>
          <w:szCs w:val="20"/>
        </w:rPr>
        <w:t xml:space="preserve">RS 400, Km 32, </w:t>
      </w:r>
      <w:proofErr w:type="spellStart"/>
      <w:r>
        <w:rPr>
          <w:rFonts w:ascii="Arial" w:hAnsi="Arial" w:cs="Arial"/>
          <w:sz w:val="20"/>
          <w:szCs w:val="20"/>
        </w:rPr>
        <w:t>Pitingal</w:t>
      </w:r>
      <w:proofErr w:type="spellEnd"/>
      <w:r>
        <w:rPr>
          <w:rFonts w:ascii="Arial" w:hAnsi="Arial" w:cs="Arial"/>
          <w:sz w:val="20"/>
          <w:szCs w:val="20"/>
        </w:rPr>
        <w:t>, Município de Passa Sete - RS</w:t>
      </w:r>
      <w:r w:rsidRPr="00C16660">
        <w:rPr>
          <w:rFonts w:ascii="Arial" w:hAnsi="Arial" w:cs="Arial"/>
          <w:sz w:val="20"/>
          <w:szCs w:val="20"/>
        </w:rPr>
        <w:t xml:space="preserve">, a seguir denominada </w:t>
      </w:r>
      <w:r w:rsidRPr="00C16660">
        <w:rPr>
          <w:rFonts w:ascii="Arial" w:hAnsi="Arial" w:cs="Arial"/>
          <w:b/>
          <w:bCs/>
          <w:sz w:val="20"/>
          <w:szCs w:val="20"/>
        </w:rPr>
        <w:t>CONTRATADA</w:t>
      </w:r>
      <w:r w:rsidRPr="00C16660">
        <w:rPr>
          <w:rFonts w:ascii="Arial" w:hAnsi="Arial" w:cs="Arial"/>
          <w:sz w:val="20"/>
          <w:szCs w:val="20"/>
        </w:rPr>
        <w:t>, tem entre si como justo e CONTRATADA o presente CONTRATO DE PRESTAÇÃO DE SERVIÇOS, nos termos das cláusulas que adiante seguem:</w:t>
      </w:r>
    </w:p>
    <w:p w:rsidR="00C649D0" w:rsidRPr="00C16660" w:rsidRDefault="00C649D0" w:rsidP="00C649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F33133" w:rsidTr="007D44BD">
        <w:tc>
          <w:tcPr>
            <w:tcW w:w="9760" w:type="dxa"/>
            <w:shd w:val="clear" w:color="auto" w:fill="E6E6E6"/>
            <w:hideMark/>
          </w:tcPr>
          <w:p w:rsidR="00C649D0" w:rsidRPr="00F33133" w:rsidRDefault="00C649D0" w:rsidP="007D44BD">
            <w:pPr>
              <w:pStyle w:val="Ttulo1"/>
              <w:ind w:right="-30"/>
              <w:rPr>
                <w:rFonts w:cs="Arial"/>
                <w:sz w:val="20"/>
                <w:szCs w:val="20"/>
              </w:rPr>
            </w:pPr>
            <w:r w:rsidRPr="00F33133">
              <w:rPr>
                <w:rFonts w:cs="Arial"/>
                <w:sz w:val="20"/>
                <w:szCs w:val="20"/>
              </w:rPr>
              <w:t>Cláusula Primeira: DO OBJETO</w:t>
            </w:r>
          </w:p>
        </w:tc>
      </w:tr>
    </w:tbl>
    <w:p w:rsidR="00C649D0" w:rsidRPr="00F33133" w:rsidRDefault="00C649D0" w:rsidP="00C649D0">
      <w:pPr>
        <w:pStyle w:val="Recuodecorpodetexto2"/>
        <w:numPr>
          <w:ilvl w:val="1"/>
          <w:numId w:val="1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F33133">
        <w:rPr>
          <w:rFonts w:ascii="Arial" w:hAnsi="Arial" w:cs="Arial"/>
          <w:sz w:val="20"/>
          <w:szCs w:val="20"/>
        </w:rPr>
        <w:t xml:space="preserve">Constitui objeto do presente Contrato a prestação de serviços de Consultoria Ambiental para responsabilidade técnica do licenciamento ambiental, no Município de </w:t>
      </w:r>
      <w:proofErr w:type="gramStart"/>
      <w:r w:rsidRPr="00F33133">
        <w:rPr>
          <w:rFonts w:ascii="Arial" w:hAnsi="Arial" w:cs="Arial"/>
          <w:sz w:val="20"/>
          <w:szCs w:val="20"/>
        </w:rPr>
        <w:t>Ibarama-RS</w:t>
      </w:r>
      <w:proofErr w:type="gramEnd"/>
      <w:r w:rsidRPr="00F33133">
        <w:rPr>
          <w:rFonts w:ascii="Arial" w:hAnsi="Arial" w:cs="Arial"/>
          <w:sz w:val="20"/>
          <w:szCs w:val="20"/>
        </w:rPr>
        <w:t xml:space="preserve">, </w:t>
      </w:r>
      <w:r w:rsidR="00F33133">
        <w:rPr>
          <w:rFonts w:ascii="Arial" w:hAnsi="Arial" w:cs="Arial"/>
          <w:sz w:val="20"/>
          <w:szCs w:val="20"/>
        </w:rPr>
        <w:t>com carga horária de 40 horas semanais.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425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t>Cláusula Segunda: DO PREÇO E FORMA DE PAGAMENTO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Pela execução dos serviços contratados, a CONTRATADA receberá a importância de </w:t>
      </w:r>
      <w:r w:rsidRPr="00C16660">
        <w:rPr>
          <w:rFonts w:ascii="Arial" w:hAnsi="Arial" w:cs="Arial"/>
          <w:bCs/>
          <w:sz w:val="20"/>
          <w:szCs w:val="20"/>
        </w:rPr>
        <w:t xml:space="preserve">R$ </w:t>
      </w:r>
      <w:r w:rsidR="00D91B57">
        <w:rPr>
          <w:rFonts w:ascii="Arial" w:hAnsi="Arial" w:cs="Arial"/>
          <w:bCs/>
          <w:sz w:val="20"/>
          <w:szCs w:val="20"/>
        </w:rPr>
        <w:t>790,00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AE183D">
        <w:rPr>
          <w:rFonts w:ascii="Arial" w:hAnsi="Arial" w:cs="Arial"/>
          <w:bCs/>
          <w:sz w:val="20"/>
          <w:szCs w:val="20"/>
        </w:rPr>
        <w:t>Oitocentos e quarenta</w:t>
      </w:r>
      <w:r>
        <w:rPr>
          <w:rFonts w:ascii="Arial" w:hAnsi="Arial" w:cs="Arial"/>
          <w:bCs/>
          <w:sz w:val="20"/>
          <w:szCs w:val="20"/>
        </w:rPr>
        <w:t xml:space="preserve"> reais</w:t>
      </w:r>
      <w:r w:rsidRPr="00C16660">
        <w:rPr>
          <w:rFonts w:ascii="Arial" w:hAnsi="Arial" w:cs="Arial"/>
          <w:bCs/>
          <w:sz w:val="20"/>
          <w:szCs w:val="20"/>
        </w:rPr>
        <w:t>) mensais</w:t>
      </w:r>
      <w:r w:rsidRPr="00C16660">
        <w:rPr>
          <w:rFonts w:ascii="Arial" w:hAnsi="Arial" w:cs="Arial"/>
          <w:sz w:val="20"/>
          <w:szCs w:val="20"/>
        </w:rPr>
        <w:t xml:space="preserve">, totalizando o valor de </w:t>
      </w:r>
      <w:r w:rsidRPr="00EF1667">
        <w:rPr>
          <w:rFonts w:ascii="Arial" w:hAnsi="Arial" w:cs="Arial"/>
          <w:b/>
          <w:sz w:val="20"/>
          <w:szCs w:val="20"/>
        </w:rPr>
        <w:t xml:space="preserve">R$ </w:t>
      </w:r>
      <w:r w:rsidR="00824E5D">
        <w:rPr>
          <w:rFonts w:ascii="Arial" w:hAnsi="Arial" w:cs="Arial"/>
          <w:b/>
          <w:sz w:val="20"/>
          <w:szCs w:val="20"/>
        </w:rPr>
        <w:t>6.557</w:t>
      </w:r>
      <w:r w:rsidR="00EF1667" w:rsidRPr="00EF1667">
        <w:rPr>
          <w:rFonts w:ascii="Arial" w:hAnsi="Arial" w:cs="Arial"/>
          <w:b/>
          <w:sz w:val="20"/>
          <w:szCs w:val="20"/>
        </w:rPr>
        <w:t>,00</w:t>
      </w:r>
      <w:r w:rsidRPr="00C16660">
        <w:rPr>
          <w:rFonts w:ascii="Arial" w:hAnsi="Arial" w:cs="Arial"/>
          <w:sz w:val="20"/>
          <w:szCs w:val="20"/>
        </w:rPr>
        <w:t xml:space="preserve"> (</w:t>
      </w:r>
      <w:r w:rsidR="00EF1667">
        <w:rPr>
          <w:rFonts w:ascii="Arial" w:hAnsi="Arial" w:cs="Arial"/>
          <w:sz w:val="20"/>
          <w:szCs w:val="20"/>
        </w:rPr>
        <w:t xml:space="preserve">Seis mil, </w:t>
      </w:r>
      <w:r w:rsidR="00824E5D">
        <w:rPr>
          <w:rFonts w:ascii="Arial" w:hAnsi="Arial" w:cs="Arial"/>
          <w:sz w:val="20"/>
          <w:szCs w:val="20"/>
        </w:rPr>
        <w:t>quinhentos e cinquenta e sete</w:t>
      </w:r>
      <w:r>
        <w:rPr>
          <w:rFonts w:ascii="Arial" w:hAnsi="Arial" w:cs="Arial"/>
          <w:sz w:val="20"/>
          <w:szCs w:val="20"/>
        </w:rPr>
        <w:t xml:space="preserve"> reais)</w:t>
      </w:r>
      <w:r w:rsidRPr="00C16660">
        <w:rPr>
          <w:rFonts w:ascii="Arial" w:hAnsi="Arial" w:cs="Arial"/>
          <w:sz w:val="20"/>
          <w:szCs w:val="20"/>
        </w:rPr>
        <w:t>, cujo valor não sofrerá qualquer reajuste de preço durante a vigência do presente Contrato.</w:t>
      </w:r>
    </w:p>
    <w:p w:rsidR="00C649D0" w:rsidRPr="00C16660" w:rsidRDefault="00C649D0" w:rsidP="00C649D0">
      <w:pPr>
        <w:pStyle w:val="Recuodecorpodetexto2"/>
        <w:numPr>
          <w:ilvl w:val="1"/>
          <w:numId w:val="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pagamento do valor acima ajustado será feito até o 10º (décimo) dia do mês subsequente ao da prestação dos serviços, mediante apresentação de Nota Fiscal acompanhada do respectivo relatório de serviços prestados, observado, por fim, o cronograma de pagamentos adotado pela Secretaria de Finanças.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425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t>Cláusula Terceira: DA VIGÊNCIA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3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presente Contrato terá vigência pelo período de</w:t>
      </w:r>
      <w:r w:rsidR="00AE183D">
        <w:rPr>
          <w:rFonts w:ascii="Arial" w:hAnsi="Arial" w:cs="Arial"/>
          <w:sz w:val="20"/>
          <w:szCs w:val="20"/>
        </w:rPr>
        <w:t xml:space="preserve"> </w:t>
      </w:r>
      <w:r w:rsidR="00D91B57">
        <w:rPr>
          <w:rFonts w:ascii="Arial" w:hAnsi="Arial" w:cs="Arial"/>
          <w:sz w:val="20"/>
          <w:szCs w:val="20"/>
        </w:rPr>
        <w:t>22 de Abril</w:t>
      </w:r>
      <w:r w:rsidR="00EF1667">
        <w:rPr>
          <w:rFonts w:ascii="Arial" w:hAnsi="Arial" w:cs="Arial"/>
          <w:sz w:val="20"/>
          <w:szCs w:val="20"/>
        </w:rPr>
        <w:t xml:space="preserve"> de 2019</w:t>
      </w:r>
      <w:r w:rsidRPr="00C16660">
        <w:rPr>
          <w:rFonts w:ascii="Arial" w:hAnsi="Arial" w:cs="Arial"/>
          <w:sz w:val="20"/>
          <w:szCs w:val="20"/>
        </w:rPr>
        <w:t xml:space="preserve"> a </w:t>
      </w:r>
      <w:r w:rsidRPr="00C1666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1</w:t>
      </w:r>
      <w:r w:rsidRPr="00C16660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dezembro de 201</w:t>
      </w:r>
      <w:r w:rsidR="00EF1667">
        <w:rPr>
          <w:rFonts w:ascii="Arial" w:hAnsi="Arial" w:cs="Arial"/>
          <w:bCs/>
          <w:sz w:val="20"/>
          <w:szCs w:val="20"/>
        </w:rPr>
        <w:t>9</w:t>
      </w:r>
      <w:r w:rsidRPr="00C16660">
        <w:rPr>
          <w:rFonts w:ascii="Arial" w:hAnsi="Arial" w:cs="Arial"/>
          <w:sz w:val="20"/>
          <w:szCs w:val="20"/>
        </w:rPr>
        <w:t>, quando então será extinto independente de supressões ou notificações.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0651E1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cs="Arial"/>
                <w:sz w:val="20"/>
                <w:szCs w:val="20"/>
              </w:rPr>
            </w:pPr>
            <w:r w:rsidRPr="000651E1">
              <w:rPr>
                <w:rFonts w:cs="Arial"/>
                <w:sz w:val="20"/>
                <w:szCs w:val="20"/>
              </w:rPr>
              <w:t xml:space="preserve">Cláusula Quarta: DOS ENCARGOS TRIBUTÁRIOS, TRABALHISTAS E </w:t>
            </w:r>
            <w:proofErr w:type="gramStart"/>
            <w:r w:rsidRPr="000651E1">
              <w:rPr>
                <w:rFonts w:cs="Arial"/>
                <w:sz w:val="20"/>
                <w:szCs w:val="20"/>
              </w:rPr>
              <w:t>PREVIDENCIÁRIOS</w:t>
            </w:r>
            <w:proofErr w:type="gramEnd"/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4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Sobre o preço acima ajustado estão incluídos, além dos serviços, todos e quaisquer encargos tributários, fiscais, trabalhistas, previdenciários e sociais incidentes sobre a prestação de serviços de que trata o presente Contrato, assumindo a CONTRATADA a mais ampla e ilimitada responsabilidade no que diz respeito à mão-de-obra, transporte e alimentação, inclusive Seguro Acidente de Trabalho.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 w:firstLine="72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lastRenderedPageBreak/>
              <w:t>Cláusula Quinta: DOS DIREITOS E OBRIGAÇÕES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Constitui direito da PREFEITURA em receber a prestação de serviços de acordo com as condições acordadas e da CONTRATADA em perceber o valor na forma e prazos convencionados.</w:t>
      </w:r>
    </w:p>
    <w:p w:rsidR="00C649D0" w:rsidRPr="00C16660" w:rsidRDefault="00C649D0" w:rsidP="00C649D0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Constituem obrigações da PREFEITURA: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Disponibilizar um servidor para acompanhar os trabalhos;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Fiscalizar e acompanhar a realização dos serviços, reclamando quando necessário e exigindo a reparação de eventuais falhas verificadas na execução do objeto contratado;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Efetuar o pagamento na forma e condições estabelecidas na Cláusula Segunda deste instrumento.</w:t>
      </w:r>
    </w:p>
    <w:p w:rsidR="00C649D0" w:rsidRPr="00C16660" w:rsidRDefault="00C649D0" w:rsidP="00C649D0">
      <w:pPr>
        <w:pStyle w:val="Recuodecorpodetexto2"/>
        <w:numPr>
          <w:ilvl w:val="1"/>
          <w:numId w:val="5"/>
        </w:numPr>
        <w:tabs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Constituem obrigações da CONTRATADA: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Definir e analisar os estudos, laudos e documentos necessários ao procedimento de licenciamento ambiental de empreendimentos e atividades de impacto ambiental local e daquelas que foram delegadas pelo Estado por instrumento legal ou convênios, emitindo parecer técnico ambiental (PTA) quando da análise dos procedimentos de licenciamento;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Orientar, coordenar e controlar o procedimento do licenciamento ambiental; 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Prestar assessoramento sobre assuntos de sua competência;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Arcar com toda e qualquer despesa decorrente de encargos sociais, fiscais, previdenciários e tributários incidentes sobre a prestação de serviços de que trata este Contrato, assim como por todas as despesas de locomoção, alimentação e estadia de seus representantes, funcionários e/ou prepostos designados à realização dos serviços ora contratados, ficando a PREFEITURA isenta de qualquer responsabilidade desta natureza;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Apresentar, até o último dia útil do mês de referência, Nota(s) </w:t>
      </w:r>
      <w:proofErr w:type="gramStart"/>
      <w:r w:rsidRPr="00C16660">
        <w:rPr>
          <w:rFonts w:ascii="Arial" w:hAnsi="Arial" w:cs="Arial"/>
          <w:sz w:val="20"/>
          <w:szCs w:val="20"/>
        </w:rPr>
        <w:t>Fiscal(</w:t>
      </w:r>
      <w:proofErr w:type="spellStart"/>
      <w:proofErr w:type="gramEnd"/>
      <w:r w:rsidRPr="00C16660">
        <w:rPr>
          <w:rFonts w:ascii="Arial" w:hAnsi="Arial" w:cs="Arial"/>
          <w:sz w:val="20"/>
          <w:szCs w:val="20"/>
        </w:rPr>
        <w:t>is</w:t>
      </w:r>
      <w:proofErr w:type="spellEnd"/>
      <w:r w:rsidRPr="00C16660">
        <w:rPr>
          <w:rFonts w:ascii="Arial" w:hAnsi="Arial" w:cs="Arial"/>
          <w:sz w:val="20"/>
          <w:szCs w:val="20"/>
        </w:rPr>
        <w:t>) dos serviços prestados, acompanhada de comprovante de quitação dos encargos descritos no item anterior e na Cláusula Quarta deste instrumento, sob pena de não receber o valor correspondente aos serviços;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Responsabilizar-se por qualquer dano material ou pessoal causado a PREFEITURA ou a terceiros, provocado por seus representantes, funcionários ou prepostos, ainda que por omissão involuntária ou falhas na execução dos serviços, devendo, para tanto, serem adotadas, no prazo de 48 (quarenta e oito) horas, as providências necessárias ao ressarcimento de eventuais danos;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Manter, durante a execução do Contrato e em compatibilidade com as obrigações assumidas, todas as condições de habilitação e qualificação exigidas quando da contratação;</w:t>
      </w:r>
    </w:p>
    <w:p w:rsidR="00C649D0" w:rsidRPr="00C16660" w:rsidRDefault="00C649D0" w:rsidP="00C649D0">
      <w:pPr>
        <w:pStyle w:val="Recuodecorpodetexto2"/>
        <w:numPr>
          <w:ilvl w:val="2"/>
          <w:numId w:val="5"/>
        </w:numPr>
        <w:tabs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t>Cláusula Sexta: DA FISCALIZAÇÃO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6"/>
        </w:numPr>
        <w:tabs>
          <w:tab w:val="clear" w:pos="180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 execução do presente Contrato será acompanhada e fiscalizada pela Secretaria Municipal de </w:t>
      </w:r>
      <w:r w:rsidRPr="00C16660">
        <w:rPr>
          <w:rFonts w:ascii="Arial" w:hAnsi="Arial" w:cs="Arial"/>
          <w:bCs/>
          <w:sz w:val="20"/>
          <w:szCs w:val="20"/>
        </w:rPr>
        <w:t>Agricultura e Fomento Econômico</w:t>
      </w:r>
      <w:r w:rsidRPr="00C16660">
        <w:rPr>
          <w:rFonts w:ascii="Arial" w:hAnsi="Arial" w:cs="Arial"/>
          <w:sz w:val="20"/>
          <w:szCs w:val="20"/>
        </w:rPr>
        <w:t xml:space="preserve">, que registrará em termo próprio eventuais falhas relacionadas </w:t>
      </w:r>
      <w:proofErr w:type="gramStart"/>
      <w:r w:rsidRPr="00C16660">
        <w:rPr>
          <w:rFonts w:ascii="Arial" w:hAnsi="Arial" w:cs="Arial"/>
          <w:sz w:val="20"/>
          <w:szCs w:val="20"/>
        </w:rPr>
        <w:t>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execução dos serviços, determinando o que for necessário a regularização das falhas ou defeitos observados, sem que isso importe em redução de responsabilidade da CONTRATADA pela boa execução do Contrato.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lastRenderedPageBreak/>
              <w:t>Cláusula Sétima: DA INADIMPLÊNCIA E MULTA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Se a PREFEITURA incorrer na inadimplência do presente Contrato, implicará no pagamento de juros e correção monetária conforme índices oficiais aplicados pela própria PREFEITURA quando da correção dos Tributos Municipais.</w:t>
      </w:r>
    </w:p>
    <w:p w:rsidR="00C649D0" w:rsidRPr="00C16660" w:rsidRDefault="00C649D0" w:rsidP="00C649D0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Se a inadimplência decorrer de culpa da CONTRATADA, seja qual for o motivo, inclusive atraso, paralisação ou abandono dos serviços, ser-lhe-á aplicado, como cláusula penal, o pagamento de uma multa no valor correspondente 10% (dez por cento) do valor do Contrato, sem prejuízo do ressarcimento de eventuais danos e aplicação das demais penalidades previstas neste instrumento.</w:t>
      </w:r>
    </w:p>
    <w:p w:rsidR="00C649D0" w:rsidRPr="00C16660" w:rsidRDefault="00C649D0" w:rsidP="00C649D0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No caso de imposição de multa, o respectivo valor deverá ser pago na mesma data em que a PREFEITURA efetuar o pagamento dos serviços, </w:t>
      </w:r>
      <w:proofErr w:type="gramStart"/>
      <w:r w:rsidRPr="00C16660">
        <w:rPr>
          <w:rFonts w:ascii="Arial" w:hAnsi="Arial" w:cs="Arial"/>
          <w:sz w:val="20"/>
          <w:szCs w:val="20"/>
        </w:rPr>
        <w:t>sob pena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t>Cláusula Oitava: DAS DEMAIS PENALIDADES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8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Além da penalidade prevista no item 7.2. </w:t>
      </w:r>
      <w:proofErr w:type="gramStart"/>
      <w:r w:rsidRPr="00C16660">
        <w:rPr>
          <w:rFonts w:ascii="Arial" w:hAnsi="Arial" w:cs="Arial"/>
          <w:sz w:val="20"/>
          <w:szCs w:val="20"/>
        </w:rPr>
        <w:t>da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Cláusula anterior, também poderão ser aplicadas a CONTRATADA, nos termos do art. 87, da Lei Federal nº 8.666/93, as seguintes penalidades, assegurado o contraditório e a ampla defesa:</w:t>
      </w:r>
    </w:p>
    <w:p w:rsidR="00C649D0" w:rsidRPr="00C16660" w:rsidRDefault="00C649D0" w:rsidP="00C649D0">
      <w:pPr>
        <w:pStyle w:val="Recuodecorpodetexto2"/>
        <w:numPr>
          <w:ilvl w:val="2"/>
          <w:numId w:val="8"/>
        </w:numPr>
        <w:tabs>
          <w:tab w:val="clear" w:pos="1571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Advertência</w:t>
      </w:r>
      <w:r w:rsidRPr="00C16660">
        <w:rPr>
          <w:rFonts w:ascii="Arial" w:hAnsi="Arial" w:cs="Arial"/>
          <w:sz w:val="20"/>
          <w:szCs w:val="20"/>
        </w:rPr>
        <w:t>, quando houver afastamento das condições contratuais ora pactuadas, independente de outras sanções cabíveis;</w:t>
      </w:r>
    </w:p>
    <w:p w:rsidR="00C649D0" w:rsidRPr="00C16660" w:rsidRDefault="00C649D0" w:rsidP="00C649D0">
      <w:pPr>
        <w:pStyle w:val="Recuodecorpodetexto2"/>
        <w:numPr>
          <w:ilvl w:val="2"/>
          <w:numId w:val="8"/>
        </w:numPr>
        <w:tabs>
          <w:tab w:val="clear" w:pos="1571"/>
          <w:tab w:val="num" w:pos="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Multa</w:t>
      </w:r>
      <w:r w:rsidRPr="00C16660">
        <w:rPr>
          <w:rFonts w:ascii="Arial" w:hAnsi="Arial" w:cs="Arial"/>
          <w:sz w:val="20"/>
          <w:szCs w:val="20"/>
        </w:rPr>
        <w:t>, no percentual de 2% (dois por cento) sobre o valor do Contrato, quando do atraso na apresentação dos comprovantes de quitação dos encargos descritos nas Cláusulas Quarta e Quinta deste Contrato;</w:t>
      </w:r>
    </w:p>
    <w:p w:rsidR="00C649D0" w:rsidRPr="00C16660" w:rsidRDefault="00C649D0" w:rsidP="00C649D0">
      <w:pPr>
        <w:pStyle w:val="Recuodecorpodetexto2"/>
        <w:numPr>
          <w:ilvl w:val="2"/>
          <w:numId w:val="8"/>
        </w:numPr>
        <w:tabs>
          <w:tab w:val="clear" w:pos="1571"/>
          <w:tab w:val="num" w:pos="72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Suspensão temporária</w:t>
      </w:r>
      <w:r w:rsidRPr="00C16660">
        <w:rPr>
          <w:rFonts w:ascii="Arial" w:hAnsi="Arial" w:cs="Arial"/>
          <w:sz w:val="20"/>
          <w:szCs w:val="20"/>
        </w:rPr>
        <w:t xml:space="preserve"> de participar em licitação e impedimento de contratar com a administração pelo prazo de um ano, na hipótese de reiterado descumprimento das obrigações contratuais;</w:t>
      </w:r>
    </w:p>
    <w:p w:rsidR="00C649D0" w:rsidRPr="00C16660" w:rsidRDefault="00C649D0" w:rsidP="00C649D0">
      <w:pPr>
        <w:pStyle w:val="Recuodecorpodetexto2"/>
        <w:numPr>
          <w:ilvl w:val="2"/>
          <w:numId w:val="8"/>
        </w:numPr>
        <w:tabs>
          <w:tab w:val="clear" w:pos="1571"/>
          <w:tab w:val="num" w:pos="720"/>
          <w:tab w:val="left" w:pos="1560"/>
          <w:tab w:val="left" w:pos="2160"/>
        </w:tabs>
        <w:spacing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Declaração de inidoneidade</w:t>
      </w:r>
      <w:r w:rsidRPr="00C16660">
        <w:rPr>
          <w:rFonts w:ascii="Arial" w:hAnsi="Arial" w:cs="Arial"/>
          <w:sz w:val="20"/>
          <w:szCs w:val="20"/>
        </w:rPr>
        <w:t xml:space="preserve"> para licitar e contratar com a administração pública pelo prazo de dois anos, nas hipóteses de abandono e/ou recusa em executar os serviços contratados.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t>Cláusula Nona: DA RESCISÃO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O presente Contrato poderá ser rescindido por qualquer uma das razões constantes dos artigos 77 e 78 e pelas formas do art. 79, da Lei Federal nº 8.666/93, resguardados os direitos da PREFEITURA no caso de rescisão administrativa, sem que isso importe em direito a qualquer indenização por parte da CONTRATADA, exceto os serviços regularmente prestados até aquela data.</w:t>
      </w:r>
    </w:p>
    <w:p w:rsidR="00C649D0" w:rsidRPr="00C16660" w:rsidRDefault="00C649D0" w:rsidP="00C649D0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C649D0" w:rsidRPr="00C16660" w:rsidRDefault="00C649D0" w:rsidP="00C649D0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Considera-se automaticamente rescindido o presente Contrato nas hipóteses de suspensão do direito contratar e de declaração de inidoneidade previstas nos itens 8.1.3 e 8.1.4, deste instrumento.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before="60"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t>Cláusula Décima: DA DISPENSA DE LICITAÇÃO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10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O presente Contrato fica dispensado de licitação com fundamento no art. 24, inciso II, da Lei Federal nº </w:t>
      </w:r>
      <w:r>
        <w:rPr>
          <w:rFonts w:ascii="Arial" w:hAnsi="Arial" w:cs="Arial"/>
          <w:sz w:val="20"/>
          <w:szCs w:val="20"/>
        </w:rPr>
        <w:t>8.666/93, em razão do seu valor.</w:t>
      </w:r>
    </w:p>
    <w:p w:rsidR="00C649D0" w:rsidRPr="00C16660" w:rsidRDefault="00C649D0" w:rsidP="00C649D0">
      <w:pPr>
        <w:pStyle w:val="Recuodecorpodetexto2"/>
        <w:tabs>
          <w:tab w:val="left" w:pos="1560"/>
        </w:tabs>
        <w:spacing w:line="276" w:lineRule="auto"/>
        <w:ind w:firstLine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lastRenderedPageBreak/>
              <w:t>Cláusula Décima-Primeira: DA FUNDAMENTAÇÃO LEGAL</w:t>
            </w:r>
          </w:p>
        </w:tc>
      </w:tr>
    </w:tbl>
    <w:p w:rsidR="00C649D0" w:rsidRDefault="00C649D0" w:rsidP="00C649D0">
      <w:pPr>
        <w:pStyle w:val="Recuodecorpodetexto2"/>
        <w:numPr>
          <w:ilvl w:val="1"/>
          <w:numId w:val="11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Este Contrato rege-se pela Lei Federal nº 8.66</w:t>
      </w:r>
      <w:r>
        <w:rPr>
          <w:rFonts w:ascii="Arial" w:hAnsi="Arial" w:cs="Arial"/>
          <w:sz w:val="20"/>
          <w:szCs w:val="20"/>
        </w:rPr>
        <w:t>6/93, inclusive em suas omissões.</w:t>
      </w:r>
    </w:p>
    <w:p w:rsidR="00C649D0" w:rsidRPr="00AD5A7A" w:rsidRDefault="00C649D0" w:rsidP="00C649D0">
      <w:pPr>
        <w:pStyle w:val="Recuodecorpodetexto2"/>
        <w:tabs>
          <w:tab w:val="left" w:pos="1560"/>
        </w:tabs>
        <w:spacing w:before="60" w:after="0"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t>Cláusula Décima-Segunda: DOS RECURSOS FINANCEIROS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12"/>
        </w:numPr>
        <w:tabs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As despesas deste Contrato correrão a conta da seguinte Dotação Orçamentária:</w:t>
      </w:r>
    </w:p>
    <w:p w:rsidR="00C649D0" w:rsidRPr="00C16660" w:rsidRDefault="00C649D0" w:rsidP="00C649D0">
      <w:pPr>
        <w:pStyle w:val="Recuodecorpodetexto2"/>
        <w:tabs>
          <w:tab w:val="left" w:pos="709"/>
          <w:tab w:val="left" w:pos="1560"/>
        </w:tabs>
        <w:spacing w:line="276" w:lineRule="auto"/>
        <w:ind w:left="0" w:firstLine="851"/>
        <w:rPr>
          <w:rFonts w:ascii="Arial" w:hAnsi="Arial" w:cs="Arial"/>
          <w:bCs/>
          <w:sz w:val="20"/>
          <w:szCs w:val="20"/>
        </w:rPr>
      </w:pPr>
      <w:r w:rsidRPr="00C16660">
        <w:rPr>
          <w:rFonts w:ascii="Arial" w:hAnsi="Arial" w:cs="Arial"/>
          <w:bCs/>
          <w:sz w:val="20"/>
          <w:szCs w:val="20"/>
        </w:rPr>
        <w:t>Órgão:</w:t>
      </w:r>
      <w:r w:rsidRPr="00C16660">
        <w:rPr>
          <w:rFonts w:ascii="Arial" w:hAnsi="Arial" w:cs="Arial"/>
          <w:bCs/>
          <w:sz w:val="20"/>
          <w:szCs w:val="20"/>
        </w:rPr>
        <w:tab/>
      </w:r>
      <w:proofErr w:type="gramStart"/>
      <w:r w:rsidRPr="00C16660">
        <w:rPr>
          <w:rFonts w:ascii="Arial" w:hAnsi="Arial" w:cs="Arial"/>
          <w:bCs/>
          <w:sz w:val="20"/>
          <w:szCs w:val="20"/>
        </w:rPr>
        <w:t>08 – SECRETARIA</w:t>
      </w:r>
      <w:proofErr w:type="gramEnd"/>
      <w:r w:rsidRPr="00C16660">
        <w:rPr>
          <w:rFonts w:ascii="Arial" w:hAnsi="Arial" w:cs="Arial"/>
          <w:bCs/>
          <w:sz w:val="20"/>
          <w:szCs w:val="20"/>
        </w:rPr>
        <w:t xml:space="preserve"> DE AGRICULTURA E FOMENTO ECONÔMICO</w:t>
      </w:r>
    </w:p>
    <w:p w:rsidR="00C649D0" w:rsidRPr="00C16660" w:rsidRDefault="00C649D0" w:rsidP="00C649D0">
      <w:pPr>
        <w:pStyle w:val="Recuodecorpodetexto2"/>
        <w:tabs>
          <w:tab w:val="left" w:pos="709"/>
          <w:tab w:val="left" w:pos="1560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Unid</w:t>
      </w:r>
      <w:proofErr w:type="gramStart"/>
      <w:r w:rsidR="0059399E">
        <w:rPr>
          <w:rFonts w:ascii="Arial" w:hAnsi="Arial" w:cs="Arial"/>
          <w:sz w:val="20"/>
          <w:szCs w:val="20"/>
        </w:rPr>
        <w:t>.</w:t>
      </w:r>
      <w:r w:rsidRPr="00C16660">
        <w:rPr>
          <w:rFonts w:ascii="Arial" w:hAnsi="Arial" w:cs="Arial"/>
          <w:sz w:val="20"/>
          <w:szCs w:val="20"/>
        </w:rPr>
        <w:t>:</w:t>
      </w:r>
      <w:proofErr w:type="gramEnd"/>
      <w:r w:rsidRPr="00C16660">
        <w:rPr>
          <w:rFonts w:ascii="Arial" w:hAnsi="Arial" w:cs="Arial"/>
          <w:sz w:val="20"/>
          <w:szCs w:val="20"/>
        </w:rPr>
        <w:tab/>
        <w:t xml:space="preserve">02 – </w:t>
      </w:r>
      <w:r w:rsidRPr="00C16660">
        <w:rPr>
          <w:rFonts w:ascii="Arial" w:hAnsi="Arial" w:cs="Arial"/>
          <w:bCs/>
          <w:sz w:val="20"/>
          <w:szCs w:val="20"/>
        </w:rPr>
        <w:t>FUNDO MUN. DE D</w:t>
      </w:r>
      <w:r>
        <w:rPr>
          <w:rFonts w:ascii="Arial" w:hAnsi="Arial" w:cs="Arial"/>
          <w:bCs/>
          <w:sz w:val="20"/>
          <w:szCs w:val="20"/>
        </w:rPr>
        <w:t>EFESA DO MEIO AMBIENTE - FUNDEMA</w:t>
      </w:r>
    </w:p>
    <w:p w:rsidR="00C649D0" w:rsidRPr="00C16660" w:rsidRDefault="00C649D0" w:rsidP="00C649D0">
      <w:pPr>
        <w:pStyle w:val="Recuodecorpodetexto2"/>
        <w:tabs>
          <w:tab w:val="left" w:pos="1440"/>
          <w:tab w:val="left" w:pos="1560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C16660">
        <w:rPr>
          <w:rFonts w:ascii="Arial" w:hAnsi="Arial" w:cs="Arial"/>
          <w:sz w:val="20"/>
          <w:szCs w:val="20"/>
        </w:rPr>
        <w:t>2060</w:t>
      </w:r>
      <w:r>
        <w:rPr>
          <w:rFonts w:ascii="Arial" w:hAnsi="Arial" w:cs="Arial"/>
          <w:sz w:val="20"/>
          <w:szCs w:val="20"/>
        </w:rPr>
        <w:t xml:space="preserve"> </w:t>
      </w:r>
      <w:r w:rsidRPr="00C16660">
        <w:rPr>
          <w:rFonts w:ascii="Arial" w:hAnsi="Arial" w:cs="Arial"/>
          <w:sz w:val="20"/>
          <w:szCs w:val="20"/>
        </w:rPr>
        <w:t>– Manutenção</w:t>
      </w:r>
      <w:proofErr w:type="gramEnd"/>
      <w:r w:rsidRPr="00C16660">
        <w:rPr>
          <w:rFonts w:ascii="Arial" w:hAnsi="Arial" w:cs="Arial"/>
          <w:sz w:val="20"/>
          <w:szCs w:val="20"/>
        </w:rPr>
        <w:t xml:space="preserve"> das Atividades da Gestão Ambiental</w:t>
      </w:r>
    </w:p>
    <w:p w:rsidR="00C649D0" w:rsidRDefault="00C649D0" w:rsidP="00C649D0">
      <w:pPr>
        <w:pStyle w:val="Recuodecorpodetexto2"/>
        <w:tabs>
          <w:tab w:val="left" w:pos="-5954"/>
          <w:tab w:val="left" w:pos="993"/>
        </w:tabs>
        <w:spacing w:line="276" w:lineRule="auto"/>
        <w:ind w:left="0" w:firstLine="851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Elemento:</w:t>
      </w:r>
      <w:r w:rsidRPr="00C16660">
        <w:rPr>
          <w:rFonts w:ascii="Arial" w:hAnsi="Arial" w:cs="Arial"/>
          <w:sz w:val="20"/>
          <w:szCs w:val="20"/>
        </w:rPr>
        <w:tab/>
        <w:t>3.3.90.39.00.00.00.00.0001 – Outros Serviços de Terceiros – Pessoa Jurídica</w:t>
      </w:r>
    </w:p>
    <w:p w:rsidR="00C649D0" w:rsidRPr="00AD5A7A" w:rsidRDefault="00C649D0" w:rsidP="00C649D0">
      <w:pPr>
        <w:pStyle w:val="Recuodecorpodetexto2"/>
        <w:tabs>
          <w:tab w:val="left" w:pos="-5954"/>
          <w:tab w:val="left" w:pos="993"/>
        </w:tabs>
        <w:spacing w:line="276" w:lineRule="auto"/>
        <w:ind w:left="0" w:firstLine="85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649D0" w:rsidRPr="00C16660" w:rsidTr="007D44BD">
        <w:tc>
          <w:tcPr>
            <w:tcW w:w="9760" w:type="dxa"/>
            <w:shd w:val="clear" w:color="auto" w:fill="E6E6E6"/>
            <w:hideMark/>
          </w:tcPr>
          <w:p w:rsidR="00C649D0" w:rsidRPr="00C16660" w:rsidRDefault="00C649D0" w:rsidP="007D44BD">
            <w:pPr>
              <w:pStyle w:val="Ttulo1"/>
              <w:tabs>
                <w:tab w:val="left" w:pos="1560"/>
              </w:tabs>
              <w:spacing w:line="276" w:lineRule="auto"/>
              <w:ind w:right="-30"/>
              <w:rPr>
                <w:rFonts w:cs="Arial"/>
                <w:sz w:val="20"/>
                <w:szCs w:val="20"/>
              </w:rPr>
            </w:pPr>
            <w:r w:rsidRPr="00C16660">
              <w:rPr>
                <w:rFonts w:cs="Arial"/>
                <w:sz w:val="20"/>
                <w:szCs w:val="20"/>
              </w:rPr>
              <w:t>Cláusula Décima-Terceira: DO FORO</w:t>
            </w:r>
          </w:p>
        </w:tc>
      </w:tr>
    </w:tbl>
    <w:p w:rsidR="00C649D0" w:rsidRPr="00C16660" w:rsidRDefault="00C649D0" w:rsidP="00C649D0">
      <w:pPr>
        <w:pStyle w:val="Recuodecorpodetexto2"/>
        <w:numPr>
          <w:ilvl w:val="1"/>
          <w:numId w:val="13"/>
        </w:numPr>
        <w:tabs>
          <w:tab w:val="clear" w:pos="405"/>
          <w:tab w:val="num" w:pos="0"/>
          <w:tab w:val="left" w:pos="1560"/>
        </w:tabs>
        <w:spacing w:before="60" w:after="0" w:line="276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>Para dirimirem quaisquer dúvidas decorrentes deste Contrato, as partes elegem o Foro da Comarca de Sobradinho, RS, com renúncia expressa de qualquer outro por mais privilegiado que seja.</w:t>
      </w:r>
    </w:p>
    <w:p w:rsidR="00C649D0" w:rsidRPr="00C16660" w:rsidRDefault="00C649D0" w:rsidP="00C649D0">
      <w:pPr>
        <w:pStyle w:val="Recuodecorpodetexto2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               E, por estarem de pleno acordo com os termos em que foi redigido o presente Contrato, as partes o assinam em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(quatro</w:t>
      </w:r>
      <w:r w:rsidRPr="00C16660">
        <w:rPr>
          <w:rFonts w:ascii="Arial" w:hAnsi="Arial" w:cs="Arial"/>
          <w:sz w:val="20"/>
          <w:szCs w:val="20"/>
        </w:rPr>
        <w:t>) vias de igual teor e forma, juntamente com duas testemunhas.</w:t>
      </w:r>
    </w:p>
    <w:p w:rsidR="00C649D0" w:rsidRPr="00C16660" w:rsidRDefault="00C649D0" w:rsidP="00C649D0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C649D0" w:rsidRPr="00C16660" w:rsidRDefault="00C649D0" w:rsidP="00C649D0">
      <w:pPr>
        <w:pStyle w:val="Recuodecorpodetexto2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              Ibarama, </w:t>
      </w:r>
      <w:r w:rsidR="00AE183D">
        <w:rPr>
          <w:rFonts w:ascii="Arial" w:hAnsi="Arial" w:cs="Arial"/>
          <w:sz w:val="20"/>
          <w:szCs w:val="20"/>
        </w:rPr>
        <w:t>17</w:t>
      </w:r>
      <w:r w:rsidR="00EF1667">
        <w:rPr>
          <w:rFonts w:ascii="Arial" w:hAnsi="Arial" w:cs="Arial"/>
          <w:sz w:val="20"/>
          <w:szCs w:val="20"/>
        </w:rPr>
        <w:t xml:space="preserve"> de Abril de 2019</w:t>
      </w:r>
      <w:r>
        <w:rPr>
          <w:rFonts w:ascii="Arial" w:hAnsi="Arial" w:cs="Arial"/>
          <w:sz w:val="20"/>
          <w:szCs w:val="20"/>
        </w:rPr>
        <w:t>.</w:t>
      </w:r>
    </w:p>
    <w:p w:rsidR="00C649D0" w:rsidRPr="00C16660" w:rsidRDefault="00C649D0" w:rsidP="00C649D0">
      <w:pPr>
        <w:pStyle w:val="Recuodecorpodetexto2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649D0" w:rsidRPr="00C16660" w:rsidRDefault="00C649D0" w:rsidP="00C649D0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C649D0" w:rsidRPr="00C16660" w:rsidRDefault="00C649D0" w:rsidP="00C649D0">
      <w:pPr>
        <w:pStyle w:val="Recuodecorpodetexto2"/>
        <w:spacing w:line="276" w:lineRule="auto"/>
        <w:rPr>
          <w:rFonts w:ascii="Arial" w:hAnsi="Arial" w:cs="Arial"/>
          <w:sz w:val="20"/>
          <w:szCs w:val="20"/>
        </w:rPr>
      </w:pPr>
    </w:p>
    <w:p w:rsidR="00C649D0" w:rsidRPr="00AD5A7A" w:rsidRDefault="00C649D0" w:rsidP="00C649D0">
      <w:pPr>
        <w:pStyle w:val="Recuodecorpodetexto2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D5A7A">
        <w:rPr>
          <w:rFonts w:ascii="Arial" w:hAnsi="Arial" w:cs="Arial"/>
          <w:b/>
          <w:bCs/>
          <w:sz w:val="20"/>
          <w:szCs w:val="20"/>
        </w:rPr>
        <w:t>ANDRÉ CARLOS DA CAS</w:t>
      </w:r>
      <w:r w:rsidRPr="00AD5A7A">
        <w:rPr>
          <w:rFonts w:ascii="Arial" w:hAnsi="Arial" w:cs="Arial"/>
          <w:b/>
          <w:bCs/>
          <w:sz w:val="20"/>
          <w:szCs w:val="20"/>
        </w:rPr>
        <w:tab/>
      </w:r>
    </w:p>
    <w:p w:rsidR="00C649D0" w:rsidRPr="00F7077E" w:rsidRDefault="00C649D0" w:rsidP="00C649D0">
      <w:pPr>
        <w:pStyle w:val="Recuodecorpodetexto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AD5A7A">
        <w:rPr>
          <w:rFonts w:ascii="Arial" w:hAnsi="Arial" w:cs="Arial"/>
          <w:b/>
          <w:sz w:val="20"/>
          <w:szCs w:val="20"/>
        </w:rPr>
        <w:tab/>
      </w:r>
      <w:r w:rsidRPr="00F7077E">
        <w:rPr>
          <w:rFonts w:ascii="Arial" w:hAnsi="Arial" w:cs="Arial"/>
          <w:sz w:val="20"/>
          <w:szCs w:val="20"/>
        </w:rPr>
        <w:t xml:space="preserve">                       Prefeito Municipal de Ibarama </w:t>
      </w:r>
    </w:p>
    <w:p w:rsidR="00C649D0" w:rsidRDefault="00C649D0" w:rsidP="00C649D0">
      <w:pPr>
        <w:pStyle w:val="Recuodecorpodetexto2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:rsidR="00C649D0" w:rsidRPr="00C16660" w:rsidRDefault="00C649D0" w:rsidP="00C649D0">
      <w:pPr>
        <w:pStyle w:val="Recuodecorpodetexto2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:rsidR="00C649D0" w:rsidRDefault="00C649D0" w:rsidP="00C649D0">
      <w:pPr>
        <w:pStyle w:val="Recuodecorpodetexto2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C16660">
        <w:rPr>
          <w:rFonts w:ascii="Arial" w:hAnsi="Arial" w:cs="Arial"/>
          <w:sz w:val="20"/>
          <w:szCs w:val="20"/>
        </w:rPr>
        <w:t xml:space="preserve">               </w:t>
      </w:r>
      <w:r w:rsidRPr="00C16660">
        <w:rPr>
          <w:rFonts w:ascii="Arial" w:hAnsi="Arial" w:cs="Arial"/>
          <w:b/>
          <w:sz w:val="20"/>
          <w:szCs w:val="20"/>
        </w:rPr>
        <w:t xml:space="preserve">Marcos </w:t>
      </w:r>
      <w:r>
        <w:rPr>
          <w:rFonts w:ascii="Arial" w:hAnsi="Arial" w:cs="Arial"/>
          <w:b/>
          <w:sz w:val="20"/>
          <w:szCs w:val="20"/>
        </w:rPr>
        <w:t>Moura da Trindade</w:t>
      </w:r>
    </w:p>
    <w:p w:rsidR="00C649D0" w:rsidRPr="00C16660" w:rsidRDefault="00D2746F" w:rsidP="00C649D0">
      <w:pPr>
        <w:pStyle w:val="Recuodecorpodetexto2"/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649D0" w:rsidRPr="00C16660">
        <w:rPr>
          <w:rFonts w:ascii="Arial" w:hAnsi="Arial" w:cs="Arial"/>
          <w:sz w:val="20"/>
          <w:szCs w:val="20"/>
        </w:rPr>
        <w:t>Zinn</w:t>
      </w:r>
      <w:proofErr w:type="spellEnd"/>
      <w:r w:rsidR="00C649D0" w:rsidRPr="00C1666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C649D0" w:rsidRPr="00C16660">
        <w:rPr>
          <w:rFonts w:ascii="Arial" w:hAnsi="Arial" w:cs="Arial"/>
          <w:sz w:val="20"/>
          <w:szCs w:val="20"/>
        </w:rPr>
        <w:t>Klusene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Soluções Ambientais </w:t>
      </w:r>
      <w:proofErr w:type="spellStart"/>
      <w:r>
        <w:rPr>
          <w:rFonts w:ascii="Arial" w:hAnsi="Arial" w:cs="Arial"/>
          <w:sz w:val="20"/>
          <w:szCs w:val="20"/>
        </w:rPr>
        <w:t>Ltda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649D0" w:rsidRPr="00C16660">
        <w:rPr>
          <w:rFonts w:ascii="Arial" w:hAnsi="Arial" w:cs="Arial"/>
          <w:sz w:val="20"/>
          <w:szCs w:val="20"/>
        </w:rPr>
        <w:tab/>
      </w:r>
      <w:r w:rsidR="00C649D0" w:rsidRPr="00C16660">
        <w:rPr>
          <w:rFonts w:ascii="Arial" w:hAnsi="Arial" w:cs="Arial"/>
          <w:sz w:val="20"/>
          <w:szCs w:val="20"/>
        </w:rPr>
        <w:tab/>
      </w:r>
    </w:p>
    <w:p w:rsidR="00C649D0" w:rsidRPr="00C16660" w:rsidRDefault="00C649D0" w:rsidP="00C649D0">
      <w:pPr>
        <w:pStyle w:val="Recuodecorpodetexto2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C649D0" w:rsidRPr="00C16660" w:rsidRDefault="00C649D0" w:rsidP="00C649D0">
      <w:pPr>
        <w:spacing w:line="276" w:lineRule="auto"/>
        <w:rPr>
          <w:rFonts w:ascii="Arial" w:hAnsi="Arial" w:cs="Arial"/>
          <w:sz w:val="20"/>
          <w:szCs w:val="20"/>
        </w:rPr>
      </w:pPr>
    </w:p>
    <w:p w:rsidR="00C649D0" w:rsidRDefault="00C649D0" w:rsidP="00C649D0"/>
    <w:p w:rsidR="003B1635" w:rsidRDefault="003B1635"/>
    <w:sectPr w:rsidR="003B1635" w:rsidSect="00B827FB">
      <w:headerReference w:type="default" r:id="rId8"/>
      <w:footerReference w:type="default" r:id="rId9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0D" w:rsidRDefault="00187C0D">
      <w:r>
        <w:separator/>
      </w:r>
    </w:p>
  </w:endnote>
  <w:endnote w:type="continuationSeparator" w:id="0">
    <w:p w:rsidR="00187C0D" w:rsidRDefault="001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FB" w:rsidRPr="001A7F3D" w:rsidRDefault="00B827FB" w:rsidP="00B827F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B827FB" w:rsidRPr="001A7F3D" w:rsidRDefault="00B827FB" w:rsidP="00B827F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B827FB" w:rsidRPr="001A7F3D" w:rsidRDefault="00B827FB" w:rsidP="00B827F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0D" w:rsidRDefault="00187C0D">
      <w:r>
        <w:separator/>
      </w:r>
    </w:p>
  </w:footnote>
  <w:footnote w:type="continuationSeparator" w:id="0">
    <w:p w:rsidR="00187C0D" w:rsidRDefault="0018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FB" w:rsidRPr="001A7F3D" w:rsidRDefault="00B827FB" w:rsidP="00B827F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46CC8E5" wp14:editId="2C63B8E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827FB" w:rsidRPr="001A7F3D" w:rsidRDefault="00B827FB" w:rsidP="00B827F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B827FB" w:rsidRPr="001A7F3D" w:rsidRDefault="00B827FB" w:rsidP="00B827F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B827FB" w:rsidRPr="007C1904" w:rsidRDefault="00B827FB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83"/>
    <w:multiLevelType w:val="multilevel"/>
    <w:tmpl w:val="6C206A50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486613"/>
    <w:multiLevelType w:val="multilevel"/>
    <w:tmpl w:val="DD8CE708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94378B"/>
    <w:multiLevelType w:val="multilevel"/>
    <w:tmpl w:val="39D2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51659AD"/>
    <w:multiLevelType w:val="multilevel"/>
    <w:tmpl w:val="02083586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5">
    <w:nsid w:val="4B065DA4"/>
    <w:multiLevelType w:val="multilevel"/>
    <w:tmpl w:val="2C704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EB36F73"/>
    <w:multiLevelType w:val="multilevel"/>
    <w:tmpl w:val="B0DEBA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199712E"/>
    <w:multiLevelType w:val="multilevel"/>
    <w:tmpl w:val="69B6D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64AA1AB9"/>
    <w:multiLevelType w:val="multilevel"/>
    <w:tmpl w:val="6B4222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0">
    <w:nsid w:val="6CF55109"/>
    <w:multiLevelType w:val="multilevel"/>
    <w:tmpl w:val="164496E4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</w:lvl>
  </w:abstractNum>
  <w:abstractNum w:abstractNumId="12">
    <w:nsid w:val="74C5719A"/>
    <w:multiLevelType w:val="multilevel"/>
    <w:tmpl w:val="E948F2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B"/>
    <w:rsid w:val="00187C0D"/>
    <w:rsid w:val="00276DD7"/>
    <w:rsid w:val="0029798D"/>
    <w:rsid w:val="003B1635"/>
    <w:rsid w:val="00400166"/>
    <w:rsid w:val="00443D93"/>
    <w:rsid w:val="0059399E"/>
    <w:rsid w:val="00800DB9"/>
    <w:rsid w:val="00824E5D"/>
    <w:rsid w:val="008F0BA6"/>
    <w:rsid w:val="00AE183D"/>
    <w:rsid w:val="00B827FB"/>
    <w:rsid w:val="00C649D0"/>
    <w:rsid w:val="00D2746F"/>
    <w:rsid w:val="00D91B57"/>
    <w:rsid w:val="00EF1667"/>
    <w:rsid w:val="00F33133"/>
    <w:rsid w:val="00F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27F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7F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82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27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82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27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649D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64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649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649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A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27F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7F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82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27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82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27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649D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64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649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649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1699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7</cp:revision>
  <cp:lastPrinted>2019-04-17T13:05:00Z</cp:lastPrinted>
  <dcterms:created xsi:type="dcterms:W3CDTF">2019-04-12T11:04:00Z</dcterms:created>
  <dcterms:modified xsi:type="dcterms:W3CDTF">2019-04-17T13:16:00Z</dcterms:modified>
</cp:coreProperties>
</file>