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3550" w14:textId="77777777" w:rsidR="003F1EA3" w:rsidRPr="003F1EA3" w:rsidRDefault="003F1EA3" w:rsidP="003F1EA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AVISO DE DISPENSA DE LICITAÇÃO</w:t>
      </w:r>
    </w:p>
    <w:p w14:paraId="2E613666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70B61A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06F57D" w14:textId="2FEE4C5E" w:rsidR="003F1EA3" w:rsidRPr="003F1EA3" w:rsidRDefault="003F1EA3" w:rsidP="003F1EA3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1EA3">
        <w:rPr>
          <w:rFonts w:ascii="Arial" w:hAnsi="Arial" w:cs="Arial"/>
          <w:b/>
          <w:sz w:val="20"/>
          <w:szCs w:val="20"/>
          <w:u w:val="single"/>
        </w:rPr>
        <w:t>Dispensa de Licitação n° 03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3F1EA3">
        <w:rPr>
          <w:rFonts w:ascii="Arial" w:hAnsi="Arial" w:cs="Arial"/>
          <w:b/>
          <w:sz w:val="20"/>
          <w:szCs w:val="20"/>
          <w:u w:val="single"/>
        </w:rPr>
        <w:t>/2025</w:t>
      </w:r>
    </w:p>
    <w:p w14:paraId="3B04816B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      </w:t>
      </w:r>
      <w:r w:rsidRPr="003F1EA3">
        <w:rPr>
          <w:rFonts w:ascii="Arial" w:hAnsi="Arial" w:cs="Arial"/>
          <w:sz w:val="20"/>
          <w:szCs w:val="20"/>
        </w:rPr>
        <w:tab/>
      </w:r>
    </w:p>
    <w:p w14:paraId="36E5CAE0" w14:textId="5DB174AB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A Prefeitura Municipal de Ibarama-RS torna público para conhecimento dos interessados que se encontra em andamento o processo de Dispensa de Licitação, com base no Art. 75, Inciso II, da Lei Federal nº 14.133/2021, que tem por objeto a </w:t>
      </w:r>
      <w:r w:rsidRPr="003F1EA3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Aquisição de peças e mão de obra para conserto Caminhão caçamba placa IUQ9714</w:t>
      </w:r>
      <w:r w:rsidRPr="003F1EA3">
        <w:rPr>
          <w:rFonts w:ascii="Arial" w:hAnsi="Arial" w:cs="Arial"/>
          <w:b/>
          <w:sz w:val="20"/>
          <w:szCs w:val="20"/>
        </w:rPr>
        <w:t>”</w:t>
      </w:r>
      <w:r w:rsidRPr="003F1EA3">
        <w:rPr>
          <w:rFonts w:ascii="Arial" w:hAnsi="Arial" w:cs="Arial"/>
          <w:sz w:val="20"/>
          <w:szCs w:val="20"/>
        </w:rPr>
        <w:t>, conforme informações constantes no Termo de Referência em anexo. O julgamento da referida contratação será do tipo menor preço global.</w:t>
      </w:r>
    </w:p>
    <w:p w14:paraId="28A4C785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87127B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>Visando atender o disposto no § 3º do art. 75, da Lei Federal nº 14.133/2021, abre-se o prazo às empresas interessadas neste objeto para a apresentação de propostas adicionais à municipalidade.</w:t>
      </w:r>
    </w:p>
    <w:p w14:paraId="5CDCD85E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656644" w14:textId="084FA24E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Eventuais interessados poderão apresentar suas propostas de preços, juntamente com </w:t>
      </w:r>
      <w:r w:rsidRPr="003F1EA3">
        <w:rPr>
          <w:rFonts w:ascii="Arial" w:hAnsi="Arial" w:cs="Arial"/>
          <w:sz w:val="20"/>
          <w:szCs w:val="20"/>
          <w:u w:val="single"/>
        </w:rPr>
        <w:t>TODOS</w:t>
      </w:r>
      <w:r w:rsidRPr="003F1EA3">
        <w:rPr>
          <w:rFonts w:ascii="Arial" w:hAnsi="Arial" w:cs="Arial"/>
          <w:sz w:val="20"/>
          <w:szCs w:val="20"/>
        </w:rPr>
        <w:t xml:space="preserve"> os documentos de habilitação (em vigência) constantes no Item 4 - Requisitos da Contratação do Termo de Referência, </w:t>
      </w:r>
      <w:r w:rsidRPr="003F1EA3">
        <w:rPr>
          <w:rFonts w:ascii="Arial" w:hAnsi="Arial" w:cs="Arial"/>
          <w:b/>
          <w:sz w:val="20"/>
          <w:szCs w:val="20"/>
        </w:rPr>
        <w:t xml:space="preserve">até o dia </w:t>
      </w:r>
      <w:r w:rsidR="00E67231">
        <w:rPr>
          <w:rFonts w:ascii="Arial" w:hAnsi="Arial" w:cs="Arial"/>
          <w:b/>
          <w:sz w:val="20"/>
          <w:szCs w:val="20"/>
        </w:rPr>
        <w:t>1</w:t>
      </w:r>
      <w:r w:rsidR="00C87E40">
        <w:rPr>
          <w:rFonts w:ascii="Arial" w:hAnsi="Arial" w:cs="Arial"/>
          <w:b/>
          <w:sz w:val="20"/>
          <w:szCs w:val="20"/>
        </w:rPr>
        <w:t>0</w:t>
      </w:r>
      <w:r w:rsidRPr="003F1EA3">
        <w:rPr>
          <w:rFonts w:ascii="Arial" w:hAnsi="Arial" w:cs="Arial"/>
          <w:b/>
          <w:sz w:val="20"/>
          <w:szCs w:val="20"/>
        </w:rPr>
        <w:t xml:space="preserve"> de abril e 2025</w:t>
      </w:r>
      <w:r w:rsidRPr="003F1EA3">
        <w:rPr>
          <w:rFonts w:ascii="Arial" w:hAnsi="Arial" w:cs="Arial"/>
          <w:sz w:val="20"/>
          <w:szCs w:val="20"/>
        </w:rPr>
        <w:t xml:space="preserve"> pelo e-mail </w:t>
      </w:r>
      <w:hyperlink r:id="rId8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licitacao@ibarama.com</w:t>
        </w:r>
      </w:hyperlink>
      <w:r w:rsidRPr="003F1EA3">
        <w:rPr>
          <w:rFonts w:ascii="Arial" w:hAnsi="Arial" w:cs="Arial"/>
          <w:sz w:val="20"/>
          <w:szCs w:val="20"/>
        </w:rPr>
        <w:t xml:space="preserve">, em qualquer horário, ou entregues diretamente no setor de licitações da Prefeitura Municipal de Ibarama, situada na Rua </w:t>
      </w:r>
      <w:proofErr w:type="spellStart"/>
      <w:r w:rsidRPr="003F1EA3">
        <w:rPr>
          <w:rFonts w:ascii="Arial" w:hAnsi="Arial" w:cs="Arial"/>
          <w:sz w:val="20"/>
          <w:szCs w:val="20"/>
        </w:rPr>
        <w:t>Marci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1EA3">
        <w:rPr>
          <w:rFonts w:ascii="Arial" w:hAnsi="Arial" w:cs="Arial"/>
          <w:sz w:val="20"/>
          <w:szCs w:val="20"/>
        </w:rPr>
        <w:t>Luis</w:t>
      </w:r>
      <w:proofErr w:type="spellEnd"/>
      <w:r w:rsidRPr="003F1EA3">
        <w:rPr>
          <w:rFonts w:ascii="Arial" w:hAnsi="Arial" w:cs="Arial"/>
          <w:sz w:val="20"/>
          <w:szCs w:val="20"/>
        </w:rPr>
        <w:t xml:space="preserve"> Nardi, s/n°, em horário de expediente (08h às 12h e 13h às 17h).</w:t>
      </w:r>
    </w:p>
    <w:p w14:paraId="1011098F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A87808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  <w:t xml:space="preserve">Termo de referência, modelo de proposta e este aviso podem ser visualizados no site oficial do Município  </w:t>
      </w:r>
      <w:hyperlink r:id="rId9" w:history="1">
        <w:r w:rsidRPr="003F1EA3">
          <w:rPr>
            <w:rStyle w:val="Hyperlink"/>
            <w:rFonts w:ascii="Arial" w:eastAsiaTheme="majorEastAsia" w:hAnsi="Arial" w:cs="Arial"/>
            <w:sz w:val="20"/>
            <w:szCs w:val="20"/>
          </w:rPr>
          <w:t>www.ibarama.rs.gov.br</w:t>
        </w:r>
      </w:hyperlink>
      <w:r w:rsidRPr="003F1EA3">
        <w:rPr>
          <w:rFonts w:ascii="Arial" w:hAnsi="Arial" w:cs="Arial"/>
          <w:sz w:val="20"/>
          <w:szCs w:val="20"/>
        </w:rPr>
        <w:t>, na aba Publicações Legais – Processos Licitatórios – Aviso de Dispensa de Licitação. Dúvidas e esclarecimentos podem ser obtidos através do e-mail acima ou pelo telefone (51) 920039441.</w:t>
      </w:r>
    </w:p>
    <w:p w14:paraId="7211B6E0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A1A5D7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</w:r>
      <w:r w:rsidRPr="003F1EA3">
        <w:rPr>
          <w:rFonts w:ascii="Arial" w:hAnsi="Arial" w:cs="Arial"/>
          <w:sz w:val="20"/>
          <w:szCs w:val="20"/>
        </w:rPr>
        <w:tab/>
        <w:t xml:space="preserve">                      Ibarama, 02 de </w:t>
      </w:r>
      <w:proofErr w:type="gramStart"/>
      <w:r w:rsidRPr="003F1EA3">
        <w:rPr>
          <w:rFonts w:ascii="Arial" w:hAnsi="Arial" w:cs="Arial"/>
          <w:sz w:val="20"/>
          <w:szCs w:val="20"/>
        </w:rPr>
        <w:t>Abril</w:t>
      </w:r>
      <w:proofErr w:type="gramEnd"/>
      <w:r w:rsidRPr="003F1EA3">
        <w:rPr>
          <w:rFonts w:ascii="Arial" w:hAnsi="Arial" w:cs="Arial"/>
          <w:sz w:val="20"/>
          <w:szCs w:val="20"/>
        </w:rPr>
        <w:t xml:space="preserve"> de 2025.</w:t>
      </w:r>
    </w:p>
    <w:p w14:paraId="5063E353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14C62A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02F905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1824C2" w14:textId="77777777" w:rsidR="003F1EA3" w:rsidRPr="003F1EA3" w:rsidRDefault="003F1EA3" w:rsidP="003F1EA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1EA3">
        <w:rPr>
          <w:rFonts w:ascii="Arial" w:hAnsi="Arial" w:cs="Arial"/>
          <w:b/>
          <w:sz w:val="20"/>
          <w:szCs w:val="20"/>
        </w:rPr>
        <w:t>CELIO ODAIR TURCATTO</w:t>
      </w:r>
    </w:p>
    <w:p w14:paraId="19470EB4" w14:textId="77777777" w:rsidR="003F1EA3" w:rsidRPr="003F1EA3" w:rsidRDefault="003F1EA3" w:rsidP="003F1EA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1EA3">
        <w:rPr>
          <w:rFonts w:ascii="Arial" w:hAnsi="Arial" w:cs="Arial"/>
          <w:sz w:val="20"/>
          <w:szCs w:val="20"/>
        </w:rPr>
        <w:t>Prefeito Municipal em exercício</w:t>
      </w:r>
    </w:p>
    <w:p w14:paraId="560BDC44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0E047B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CEAC1D" w14:textId="77777777" w:rsidR="003F1EA3" w:rsidRPr="003F1EA3" w:rsidRDefault="003F1EA3" w:rsidP="003F1E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ADAEAD" w14:textId="77777777" w:rsidR="003F1EA3" w:rsidRP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D12EA07" w14:textId="77777777" w:rsidR="003F1EA3" w:rsidRP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9A8FDCF" w14:textId="77777777" w:rsidR="003F1EA3" w:rsidRP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31DE45C" w14:textId="77777777" w:rsidR="003F1EA3" w:rsidRP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CCE886B" w14:textId="77777777" w:rsidR="003F1EA3" w:rsidRP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A545965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357A88A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DC3E675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380984B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E0DD4CD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E6AF08B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8D7F75D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D33D6AB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20EC36B" w14:textId="77777777" w:rsidR="003F1EA3" w:rsidRDefault="003F1EA3" w:rsidP="003F1E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F39C47" w14:textId="77777777" w:rsidR="00937AD1" w:rsidRPr="0061320C" w:rsidRDefault="00937AD1" w:rsidP="00937A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mbria" w:hAnsi="Cambria"/>
          <w:b/>
          <w:sz w:val="20"/>
          <w:szCs w:val="20"/>
        </w:rPr>
      </w:pPr>
      <w:r w:rsidRPr="0061320C">
        <w:rPr>
          <w:rFonts w:ascii="Cambria" w:hAnsi="Cambria"/>
          <w:b/>
          <w:sz w:val="20"/>
          <w:szCs w:val="20"/>
        </w:rPr>
        <w:lastRenderedPageBreak/>
        <w:t>TERMO DE REFERÊNCIA</w:t>
      </w:r>
    </w:p>
    <w:p w14:paraId="01BF10E9" w14:textId="77777777" w:rsidR="00937AD1" w:rsidRPr="0061320C" w:rsidRDefault="00937AD1" w:rsidP="00937A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 w:val="20"/>
          <w:szCs w:val="20"/>
        </w:rPr>
      </w:pPr>
    </w:p>
    <w:p w14:paraId="373020B4" w14:textId="77777777" w:rsidR="0061320C" w:rsidRPr="0061320C" w:rsidRDefault="0061320C" w:rsidP="00937A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mbria" w:hAnsi="Cambria"/>
          <w:b/>
          <w:sz w:val="20"/>
          <w:szCs w:val="20"/>
        </w:rPr>
      </w:pPr>
    </w:p>
    <w:p w14:paraId="19F86834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Município de Ibarama</w:t>
      </w:r>
    </w:p>
    <w:p w14:paraId="69C25727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Secretaria de Obras, Serviços Públicos e Trânsito</w:t>
      </w:r>
    </w:p>
    <w:p w14:paraId="5F964FDA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Necessidade da Administração: Aquisição peças e mão de obra para conserto do caminhão caçamba placas IUQ9714.  </w:t>
      </w:r>
    </w:p>
    <w:p w14:paraId="2482527C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1A999A87" w14:textId="77777777" w:rsidR="0061320C" w:rsidRPr="0061320C" w:rsidRDefault="0061320C" w:rsidP="00937AD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6A3354A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61320C">
        <w:rPr>
          <w:rFonts w:ascii="Cambria" w:hAnsi="Cambria"/>
          <w:b/>
          <w:bCs/>
          <w:sz w:val="20"/>
          <w:szCs w:val="20"/>
        </w:rPr>
        <w:t>1. DESCRIÇÃO DA NECESSIDADE:</w:t>
      </w:r>
    </w:p>
    <w:p w14:paraId="2E403459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O objeto da presente licitação é a aquisição dos referidos itens para a Secretaria de Obras, Serviços Públicos e Trânsito, conforme descrito a seguir: </w:t>
      </w:r>
    </w:p>
    <w:p w14:paraId="7024F35A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881"/>
        <w:gridCol w:w="1630"/>
        <w:gridCol w:w="1772"/>
      </w:tblGrid>
      <w:tr w:rsidR="00937AD1" w:rsidRPr="0061320C" w14:paraId="11BDD0D3" w14:textId="77777777" w:rsidTr="00002A3D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5498A64D" w14:textId="77777777" w:rsidR="00937AD1" w:rsidRPr="0061320C" w:rsidRDefault="00937AD1" w:rsidP="00002A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7F30B34F" w14:textId="77777777" w:rsidR="00937AD1" w:rsidRPr="0061320C" w:rsidRDefault="00937AD1" w:rsidP="00002A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81" w:type="dxa"/>
          </w:tcPr>
          <w:p w14:paraId="0A5BC7A7" w14:textId="77777777" w:rsidR="00937AD1" w:rsidRPr="0061320C" w:rsidRDefault="00937AD1" w:rsidP="00002A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630" w:type="dxa"/>
          </w:tcPr>
          <w:p w14:paraId="7E06FF25" w14:textId="77777777" w:rsidR="00937AD1" w:rsidRPr="0061320C" w:rsidRDefault="00937AD1" w:rsidP="00002A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6D773875" w14:textId="77777777" w:rsidR="00937AD1" w:rsidRPr="0061320C" w:rsidRDefault="00937AD1" w:rsidP="00002A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937AD1" w:rsidRPr="0061320C" w14:paraId="03312C29" w14:textId="77777777" w:rsidTr="00002A3D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3A00ECEB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08DCB09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 xml:space="preserve">Viscosa </w:t>
            </w:r>
          </w:p>
        </w:tc>
        <w:tc>
          <w:tcPr>
            <w:tcW w:w="881" w:type="dxa"/>
          </w:tcPr>
          <w:p w14:paraId="6AB3060A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vAlign w:val="center"/>
          </w:tcPr>
          <w:p w14:paraId="70FB8B71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1.684,00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D2157C5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1.684,00</w:t>
            </w:r>
          </w:p>
        </w:tc>
      </w:tr>
      <w:tr w:rsidR="00937AD1" w:rsidRPr="0061320C" w14:paraId="39D4D41E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1077E3A9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26577CD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Adaptador</w:t>
            </w:r>
          </w:p>
        </w:tc>
        <w:tc>
          <w:tcPr>
            <w:tcW w:w="881" w:type="dxa"/>
          </w:tcPr>
          <w:p w14:paraId="69B1E729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vAlign w:val="center"/>
          </w:tcPr>
          <w:p w14:paraId="68FDFB1D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1.076,00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9784F6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1.076,00</w:t>
            </w:r>
          </w:p>
        </w:tc>
      </w:tr>
      <w:tr w:rsidR="00937AD1" w:rsidRPr="0061320C" w14:paraId="15E3E7AA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34DA5B64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7F0D2A9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Farol dianteiro</w:t>
            </w:r>
          </w:p>
        </w:tc>
        <w:tc>
          <w:tcPr>
            <w:tcW w:w="881" w:type="dxa"/>
          </w:tcPr>
          <w:p w14:paraId="2CCE743D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14:paraId="074E0FA5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58BAEB5B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620,00</w:t>
            </w:r>
          </w:p>
        </w:tc>
      </w:tr>
      <w:tr w:rsidR="00937AD1" w:rsidRPr="0061320C" w14:paraId="623CA3D8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633B23EC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EDDF34B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 xml:space="preserve">Lâmpada h7 24v </w:t>
            </w:r>
          </w:p>
        </w:tc>
        <w:tc>
          <w:tcPr>
            <w:tcW w:w="881" w:type="dxa"/>
          </w:tcPr>
          <w:p w14:paraId="53CB66ED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14:paraId="3D38747B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39D9591E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80,00</w:t>
            </w:r>
          </w:p>
        </w:tc>
      </w:tr>
      <w:tr w:rsidR="00937AD1" w:rsidRPr="0061320C" w14:paraId="79677B50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B668E67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871E5B4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Substituição das peças, conserto da parte elétrica e solda da descarga</w:t>
            </w:r>
          </w:p>
        </w:tc>
        <w:tc>
          <w:tcPr>
            <w:tcW w:w="881" w:type="dxa"/>
          </w:tcPr>
          <w:p w14:paraId="0485ED88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0" w:type="dxa"/>
            <w:vAlign w:val="center"/>
          </w:tcPr>
          <w:p w14:paraId="20F6244B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1DDB1954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740,00</w:t>
            </w:r>
          </w:p>
        </w:tc>
      </w:tr>
      <w:tr w:rsidR="00937AD1" w:rsidRPr="0061320C" w14:paraId="02B36970" w14:textId="77777777" w:rsidTr="00002A3D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1F29710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9A02FA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970F336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4D2F0F8B" w14:textId="77777777" w:rsidR="00937AD1" w:rsidRPr="0061320C" w:rsidRDefault="00937AD1" w:rsidP="00002A3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17438CA" w14:textId="77777777" w:rsidR="00937AD1" w:rsidRPr="0061320C" w:rsidRDefault="00937AD1" w:rsidP="00002A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1320C">
              <w:rPr>
                <w:rFonts w:ascii="Calibri" w:hAnsi="Calibri"/>
                <w:color w:val="000000"/>
                <w:sz w:val="20"/>
                <w:szCs w:val="20"/>
              </w:rPr>
              <w:t>4.200,00</w:t>
            </w:r>
          </w:p>
        </w:tc>
      </w:tr>
    </w:tbl>
    <w:p w14:paraId="37E0AF2D" w14:textId="77777777" w:rsidR="00937AD1" w:rsidRPr="0061320C" w:rsidRDefault="00937AD1" w:rsidP="00937AD1">
      <w:pPr>
        <w:jc w:val="both"/>
        <w:rPr>
          <w:rFonts w:ascii="Cambria" w:hAnsi="Cambria"/>
          <w:color w:val="FF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    </w:t>
      </w:r>
    </w:p>
    <w:p w14:paraId="41AD21C0" w14:textId="77777777" w:rsidR="00937AD1" w:rsidRPr="0061320C" w:rsidRDefault="00937AD1" w:rsidP="00937AD1">
      <w:pPr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61320C">
        <w:rPr>
          <w:rFonts w:ascii="Cambria" w:hAnsi="Cambria"/>
          <w:bCs/>
          <w:sz w:val="20"/>
          <w:szCs w:val="20"/>
        </w:rPr>
        <w:t xml:space="preserve">Conforme ofício N°040/2025 da Secretaria Municipal de Obras, Serviços Públicos e Trânsito, </w:t>
      </w:r>
      <w:r w:rsidRPr="0061320C">
        <w:rPr>
          <w:rFonts w:ascii="Cambria" w:hAnsi="Cambria"/>
          <w:bCs/>
          <w:color w:val="000000" w:themeColor="text1"/>
          <w:sz w:val="20"/>
          <w:szCs w:val="20"/>
        </w:rPr>
        <w:t xml:space="preserve">a aquisição se faz necessária pois o veículo em comento apresentou aquecimento no motor, momento em que foram suspensas as atividades com o mesmo. Então, chamou-se o mecânico, oportunidade em que este diagnosticou o problema, sendo fundamental a substituição das peças dispostas na tabela, para se possibilitar a continuidade dos trabalhos da Secretaria de Obras. </w:t>
      </w:r>
    </w:p>
    <w:p w14:paraId="29F48969" w14:textId="77777777" w:rsidR="00937AD1" w:rsidRPr="0061320C" w:rsidRDefault="00937AD1" w:rsidP="00937AD1">
      <w:pPr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61320C">
        <w:rPr>
          <w:rFonts w:ascii="Cambria" w:hAnsi="Cambria"/>
          <w:bCs/>
          <w:color w:val="000000" w:themeColor="text1"/>
          <w:sz w:val="20"/>
          <w:szCs w:val="20"/>
        </w:rPr>
        <w:t>Quanto ao caso, importante mencionar que: (a) o veículo em apreço se constitui de único bem móvel adaptado que o Município possui para realizar a coleta de lixo urbano (efetuada 03 – três – vezes por semana); (b) o caminhão caçamba é utilizado, frequentemente, no transporte de tubos de concretos para a construção de bueiros; e: (c) este veículo auxilia no trabalho de manutenção da britagem das estradas.</w:t>
      </w:r>
    </w:p>
    <w:p w14:paraId="25483FA3" w14:textId="77777777" w:rsidR="00937AD1" w:rsidRPr="0061320C" w:rsidRDefault="00937AD1" w:rsidP="00937AD1">
      <w:pPr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61320C">
        <w:rPr>
          <w:rFonts w:ascii="Cambria" w:hAnsi="Cambria"/>
          <w:bCs/>
          <w:color w:val="000000" w:themeColor="text1"/>
          <w:sz w:val="20"/>
          <w:szCs w:val="20"/>
        </w:rPr>
        <w:t xml:space="preserve">Ademais, evidencia-se o fato de que se faz necessário que o CAMINHÃO CAÇAMBA esteja em perfeitas condições de uso, principalmente, para se evitar acidentes e falhas de segurança, protegendo-se a integridade dos motoristas e daqueles que por ventura estiverem ao entorno. </w:t>
      </w:r>
    </w:p>
    <w:p w14:paraId="5FBE166C" w14:textId="77777777" w:rsidR="00937AD1" w:rsidRPr="0061320C" w:rsidRDefault="00937AD1" w:rsidP="00937AD1">
      <w:pPr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61320C">
        <w:rPr>
          <w:rFonts w:ascii="Cambria" w:hAnsi="Cambria"/>
          <w:bCs/>
          <w:color w:val="000000" w:themeColor="text1"/>
          <w:sz w:val="20"/>
          <w:szCs w:val="20"/>
        </w:rPr>
        <w:t>Desse modo, compreende-se que todo veículo municipal deve estar em plenas condições de funcionamento e conservação, à disposição da execução dos serviços, sempre que forem demandados.</w:t>
      </w:r>
    </w:p>
    <w:p w14:paraId="1A6F0EA5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1918883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2. FUNDAMENTAÇÃO DA CONTRATAÇÃO:</w:t>
      </w:r>
    </w:p>
    <w:p w14:paraId="372EE8C0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61320C">
        <w:rPr>
          <w:rFonts w:ascii="Cambria" w:hAnsi="Cambria"/>
          <w:color w:val="000000"/>
          <w:sz w:val="20"/>
          <w:szCs w:val="20"/>
        </w:rPr>
        <w:t xml:space="preserve">A presente contratação foi fundamentada no Estudo Técnico Preliminar, anexo a este documento. </w:t>
      </w:r>
      <w:bookmarkStart w:id="0" w:name="art6xxiiic"/>
      <w:bookmarkEnd w:id="0"/>
    </w:p>
    <w:p w14:paraId="1DA3DB74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3226B27B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3. DESCRIÇÃO DA SOLUÇÃO COMO UM TODO:</w:t>
      </w:r>
    </w:p>
    <w:p w14:paraId="1199DB26" w14:textId="77777777" w:rsidR="00937AD1" w:rsidRPr="0061320C" w:rsidRDefault="00937AD1" w:rsidP="00937AD1">
      <w:pPr>
        <w:jc w:val="both"/>
        <w:rPr>
          <w:rFonts w:ascii="Cambria" w:hAnsi="Cambria"/>
          <w:bCs/>
          <w:sz w:val="20"/>
          <w:szCs w:val="20"/>
        </w:rPr>
      </w:pPr>
      <w:r w:rsidRPr="0061320C">
        <w:rPr>
          <w:rFonts w:ascii="Cambria" w:hAnsi="Cambria"/>
          <w:bCs/>
          <w:sz w:val="20"/>
          <w:szCs w:val="20"/>
        </w:rPr>
        <w:t xml:space="preserve">O objeto do presente processo vem a ser a aquisição de peças e mão de obra para conserto no caminhão caçamba IUQ9714, </w:t>
      </w:r>
      <w:proofErr w:type="gramStart"/>
      <w:r w:rsidRPr="0061320C">
        <w:rPr>
          <w:rFonts w:ascii="Cambria" w:hAnsi="Cambria"/>
          <w:bCs/>
          <w:sz w:val="20"/>
          <w:szCs w:val="20"/>
        </w:rPr>
        <w:t>da  Secretaria</w:t>
      </w:r>
      <w:proofErr w:type="gramEnd"/>
      <w:r w:rsidRPr="0061320C">
        <w:rPr>
          <w:rFonts w:ascii="Cambria" w:hAnsi="Cambria"/>
          <w:bCs/>
          <w:sz w:val="20"/>
          <w:szCs w:val="20"/>
        </w:rPr>
        <w:t xml:space="preserve"> de Obras, Serviços Públicos e Trânsito.</w:t>
      </w:r>
    </w:p>
    <w:p w14:paraId="5678F8B3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O conserto deverá ser realizado em até 08 (oito) dias corridos, após o envio da Nota de Empenho.</w:t>
      </w:r>
    </w:p>
    <w:p w14:paraId="79E9D832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O pagamento será realizado no prazo de 10 (dez) dias, após o recebimento dos itens, mediante apresentação de Nota Fiscal.</w:t>
      </w:r>
    </w:p>
    <w:p w14:paraId="1B17E8F5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Não será realizado contrato para este processo.</w:t>
      </w:r>
    </w:p>
    <w:p w14:paraId="7F50BCF7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76E5840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4. REQUISITOS DA CONTRATAÇÃO</w:t>
      </w:r>
      <w:bookmarkStart w:id="1" w:name="art6xxiiie"/>
      <w:bookmarkEnd w:id="1"/>
      <w:r w:rsidRPr="0061320C">
        <w:rPr>
          <w:rFonts w:ascii="Cambria" w:hAnsi="Cambria"/>
          <w:b/>
          <w:bCs/>
          <w:color w:val="000000"/>
          <w:sz w:val="20"/>
          <w:szCs w:val="20"/>
        </w:rPr>
        <w:t>:</w:t>
      </w:r>
    </w:p>
    <w:p w14:paraId="3F3C674B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lastRenderedPageBreak/>
        <w:t xml:space="preserve">Os bens da presente contratação têm natureza de serviços comuns, tendo em vista que seus </w:t>
      </w:r>
      <w:r w:rsidRPr="0061320C">
        <w:rPr>
          <w:rFonts w:ascii="Cambria" w:hAnsi="Cambria"/>
          <w:color w:val="000000"/>
          <w:sz w:val="20"/>
          <w:szCs w:val="20"/>
        </w:rPr>
        <w:t xml:space="preserve">padrões de desempenho e qualidade podem ser objetivamente definidos, por meio de especificações usuais de mercado, </w:t>
      </w:r>
      <w:r w:rsidRPr="0061320C">
        <w:rPr>
          <w:rFonts w:ascii="Cambria" w:hAnsi="Cambria"/>
          <w:sz w:val="20"/>
          <w:szCs w:val="20"/>
        </w:rPr>
        <w:t>nos termos do art. 6º, inciso XIII, da Lei Federal nº 14.133/2021.</w:t>
      </w:r>
    </w:p>
    <w:p w14:paraId="0B536C22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A contratação será realizada por meio de</w:t>
      </w:r>
      <w:r w:rsidRPr="0061320C">
        <w:rPr>
          <w:rFonts w:ascii="Cambria" w:hAnsi="Cambria"/>
          <w:color w:val="FF0000"/>
          <w:sz w:val="20"/>
          <w:szCs w:val="20"/>
        </w:rPr>
        <w:t xml:space="preserve"> </w:t>
      </w:r>
      <w:r w:rsidRPr="0061320C">
        <w:rPr>
          <w:rFonts w:ascii="Cambria" w:hAnsi="Cambria"/>
          <w:sz w:val="20"/>
          <w:szCs w:val="20"/>
        </w:rPr>
        <w:t>Dispensa de licitação, com fundamento no Art. 75, §7°, da Lei Federal n° 14.133/2021.</w:t>
      </w:r>
    </w:p>
    <w:p w14:paraId="1A681D8F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Para prestação dos serviços pretendidos os interessados deverão comprovar que atuam em ramo de atividade compatível com o objeto da licitação, bem como apresentar os seguintes documentos a título habilitação, nos termos do art. 62 da Lei Federal nº 14.133/2021:</w:t>
      </w:r>
    </w:p>
    <w:p w14:paraId="2742BC2F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Cartão CNPJ (</w:t>
      </w:r>
      <w:r w:rsidRPr="0061320C">
        <w:rPr>
          <w:rFonts w:ascii="Cambria" w:hAnsi="Cambria"/>
          <w:bCs/>
          <w:sz w:val="20"/>
          <w:szCs w:val="20"/>
          <w:shd w:val="clear" w:color="auto" w:fill="FFFFFF"/>
        </w:rPr>
        <w:t>Comprovante de Inscrição e de situação cadastral);</w:t>
      </w:r>
    </w:p>
    <w:p w14:paraId="463A2A9F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Certidão Negativa de Débitos Municipais;</w:t>
      </w:r>
    </w:p>
    <w:p w14:paraId="4081DD8B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Certidão Negativa de Débitos Estaduais; </w:t>
      </w:r>
    </w:p>
    <w:p w14:paraId="511CF7C9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Certidão Negativa de Débitos Federais; </w:t>
      </w:r>
    </w:p>
    <w:p w14:paraId="5F5AAF23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Certidão Judicial Cível Negativa – Falência; </w:t>
      </w:r>
    </w:p>
    <w:p w14:paraId="34FDB8BE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Certidão Negativa de Débitos Trabalhistas</w:t>
      </w:r>
    </w:p>
    <w:p w14:paraId="04A52180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Certificado de Regularidade do FGTS-CRF;</w:t>
      </w:r>
    </w:p>
    <w:p w14:paraId="4E02E21F" w14:textId="77777777" w:rsidR="00937AD1" w:rsidRPr="0061320C" w:rsidRDefault="00937AD1" w:rsidP="00937AD1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Declaração que não emprega menor.</w:t>
      </w:r>
    </w:p>
    <w:p w14:paraId="5FA9A90F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61320C">
        <w:rPr>
          <w:rFonts w:ascii="Cambria" w:hAnsi="Cambria"/>
          <w:color w:val="000000"/>
          <w:sz w:val="20"/>
          <w:szCs w:val="20"/>
        </w:rPr>
        <w:t xml:space="preserve">O extrato de Dispensa de Licitação ficará publicada pelo período mínimo de 3 (três) dias, no Diário Oficial do Município, e eventuais propostas deverão ser entregues diretamente no Setor de Licitações da Prefeitura Municipal (Rua </w:t>
      </w:r>
      <w:proofErr w:type="spellStart"/>
      <w:r w:rsidRPr="0061320C">
        <w:rPr>
          <w:rFonts w:ascii="Cambria" w:hAnsi="Cambria"/>
          <w:color w:val="000000"/>
          <w:sz w:val="20"/>
          <w:szCs w:val="20"/>
        </w:rPr>
        <w:t>Marci</w:t>
      </w:r>
      <w:proofErr w:type="spellEnd"/>
      <w:r w:rsidRPr="0061320C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61320C">
        <w:rPr>
          <w:rFonts w:ascii="Cambria" w:hAnsi="Cambria"/>
          <w:color w:val="000000"/>
          <w:sz w:val="20"/>
          <w:szCs w:val="20"/>
        </w:rPr>
        <w:t>Luis</w:t>
      </w:r>
      <w:proofErr w:type="spellEnd"/>
      <w:r w:rsidRPr="0061320C">
        <w:rPr>
          <w:rFonts w:ascii="Cambria" w:hAnsi="Cambria"/>
          <w:color w:val="000000"/>
          <w:sz w:val="20"/>
          <w:szCs w:val="20"/>
        </w:rPr>
        <w:t xml:space="preserve"> Nardi, </w:t>
      </w:r>
      <w:proofErr w:type="spellStart"/>
      <w:r w:rsidRPr="0061320C">
        <w:rPr>
          <w:rFonts w:ascii="Cambria" w:hAnsi="Cambria"/>
          <w:color w:val="000000"/>
          <w:sz w:val="20"/>
          <w:szCs w:val="20"/>
        </w:rPr>
        <w:t>sn</w:t>
      </w:r>
      <w:proofErr w:type="spellEnd"/>
      <w:r w:rsidRPr="0061320C">
        <w:rPr>
          <w:rFonts w:ascii="Cambria" w:hAnsi="Cambria"/>
          <w:color w:val="000000"/>
          <w:sz w:val="20"/>
          <w:szCs w:val="20"/>
        </w:rPr>
        <w:t xml:space="preserve">, ao lado do Ginásio Municipal João Lazzari), ou pelo e-mail </w:t>
      </w:r>
      <w:proofErr w:type="gramStart"/>
      <w:r w:rsidRPr="0061320C">
        <w:rPr>
          <w:rFonts w:ascii="Cambria" w:hAnsi="Cambria"/>
          <w:color w:val="000000"/>
          <w:sz w:val="20"/>
          <w:szCs w:val="20"/>
        </w:rPr>
        <w:t>licitacao@ibarama.com,  juntamente</w:t>
      </w:r>
      <w:proofErr w:type="gramEnd"/>
      <w:r w:rsidRPr="0061320C">
        <w:rPr>
          <w:rFonts w:ascii="Cambria" w:hAnsi="Cambria"/>
          <w:color w:val="000000"/>
          <w:sz w:val="20"/>
          <w:szCs w:val="20"/>
        </w:rPr>
        <w:t xml:space="preserve"> com todos os documentos listados acima.</w:t>
      </w:r>
    </w:p>
    <w:p w14:paraId="7952F972" w14:textId="77777777" w:rsidR="0061320C" w:rsidRPr="0061320C" w:rsidRDefault="0061320C" w:rsidP="00937AD1">
      <w:pPr>
        <w:spacing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5020F00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5. MODELO DE EXECUÇÃO DO OBJETO:</w:t>
      </w:r>
    </w:p>
    <w:p w14:paraId="5B06444C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  <w:u w:val="single"/>
        </w:rPr>
        <w:t>Não será permitida subcontratação</w:t>
      </w:r>
      <w:r w:rsidRPr="0061320C">
        <w:rPr>
          <w:rFonts w:ascii="Cambria" w:hAnsi="Cambria"/>
          <w:sz w:val="20"/>
          <w:szCs w:val="20"/>
        </w:rPr>
        <w:t xml:space="preserve">. </w:t>
      </w:r>
    </w:p>
    <w:p w14:paraId="1A76F486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bookmarkStart w:id="2" w:name="art6xxiiif"/>
      <w:bookmarkEnd w:id="2"/>
      <w:r w:rsidRPr="0061320C">
        <w:rPr>
          <w:rFonts w:ascii="Cambria" w:hAnsi="Cambria"/>
          <w:sz w:val="20"/>
          <w:szCs w:val="20"/>
        </w:rPr>
        <w:t>O conserto deverá ser realizado em até 08 (oito) dias corridos, após o envio da Nota de Empenho.</w:t>
      </w:r>
    </w:p>
    <w:p w14:paraId="608F7525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O pagamento será realizado no prazo de 10 (dez) dias, após o recebimento dos itens, mediante apresentação de Nota Fiscal.</w:t>
      </w:r>
    </w:p>
    <w:p w14:paraId="7A8DFCAE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Não será realizado contrato para este processo.</w:t>
      </w:r>
    </w:p>
    <w:p w14:paraId="3423A329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63730CA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6. MODELO DE GESTÃO DO CONTRATO:</w:t>
      </w:r>
    </w:p>
    <w:p w14:paraId="1E578782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61320C">
        <w:rPr>
          <w:rFonts w:ascii="Cambria" w:hAnsi="Cambria"/>
          <w:color w:val="000000"/>
          <w:sz w:val="20"/>
          <w:szCs w:val="20"/>
        </w:rPr>
        <w:t>Não será realizado contrato para o presente processo.</w:t>
      </w:r>
    </w:p>
    <w:p w14:paraId="1EF63CB4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0"/>
          <w:szCs w:val="20"/>
        </w:rPr>
      </w:pPr>
      <w:bookmarkStart w:id="3" w:name="art6xxiiig"/>
      <w:bookmarkEnd w:id="3"/>
    </w:p>
    <w:p w14:paraId="67837AE3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7. CRITÉRIOS DE PAGAMENTO</w:t>
      </w:r>
      <w:bookmarkStart w:id="4" w:name="art6xxiiih"/>
      <w:bookmarkEnd w:id="4"/>
      <w:r w:rsidRPr="0061320C">
        <w:rPr>
          <w:rFonts w:ascii="Cambria" w:hAnsi="Cambria"/>
          <w:b/>
          <w:bCs/>
          <w:color w:val="000000"/>
          <w:sz w:val="20"/>
          <w:szCs w:val="20"/>
        </w:rPr>
        <w:t>:</w:t>
      </w:r>
    </w:p>
    <w:p w14:paraId="3A0E4AD4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61320C">
        <w:rPr>
          <w:rFonts w:ascii="Cambria" w:hAnsi="Cambria"/>
          <w:color w:val="000000"/>
          <w:sz w:val="20"/>
          <w:szCs w:val="20"/>
        </w:rPr>
        <w:t xml:space="preserve">O pagamento será realizado no prazo de 10 (dez) dias, mediante apresentação de nota fiscal.  </w:t>
      </w:r>
    </w:p>
    <w:p w14:paraId="5159843A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2327D68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8. FORMA E CRITÉRIOS DE SELEÇÃO DO PRESTADOR DE SERVIÇO</w:t>
      </w:r>
      <w:bookmarkStart w:id="5" w:name="art6xxiii.i"/>
      <w:bookmarkEnd w:id="5"/>
      <w:r w:rsidRPr="0061320C">
        <w:rPr>
          <w:rFonts w:ascii="Cambria" w:hAnsi="Cambria"/>
          <w:b/>
          <w:bCs/>
          <w:color w:val="000000"/>
          <w:sz w:val="20"/>
          <w:szCs w:val="20"/>
        </w:rPr>
        <w:t>:</w:t>
      </w:r>
    </w:p>
    <w:p w14:paraId="160204E8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Conforme disposto no item 4, a contratação será realizada por meio de Dispensa de licitação, com fundamento no Art. 75, §7°, da Lei Federal n.º 14.133/2021.</w:t>
      </w:r>
    </w:p>
    <w:p w14:paraId="6682F126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486A39D6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9. ESTIMATIVA DO VALOR DA CONTRATAÇÃO</w:t>
      </w:r>
      <w:bookmarkStart w:id="6" w:name="art6xxiiij"/>
      <w:bookmarkEnd w:id="6"/>
      <w:r w:rsidRPr="0061320C">
        <w:rPr>
          <w:rFonts w:ascii="Cambria" w:hAnsi="Cambria"/>
          <w:b/>
          <w:bCs/>
          <w:color w:val="000000"/>
          <w:sz w:val="20"/>
          <w:szCs w:val="20"/>
        </w:rPr>
        <w:t>:</w:t>
      </w:r>
    </w:p>
    <w:p w14:paraId="2E39AA53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 xml:space="preserve">Estima-se para a contratação almejada o valor total de R$ </w:t>
      </w:r>
      <w:r w:rsidRPr="0061320C">
        <w:rPr>
          <w:sz w:val="20"/>
          <w:szCs w:val="20"/>
        </w:rPr>
        <w:t>4.200,00</w:t>
      </w:r>
      <w:r w:rsidRPr="0061320C">
        <w:rPr>
          <w:rFonts w:ascii="Cambria" w:hAnsi="Cambria"/>
          <w:sz w:val="20"/>
          <w:szCs w:val="20"/>
        </w:rPr>
        <w:t xml:space="preserve"> (Quatro mil e duzentos reais), conforme consta na tabela presente no item 1 deste documento. </w:t>
      </w:r>
    </w:p>
    <w:p w14:paraId="7547F4FC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Tais valores foram obtidos através de pesquisas de preços junto a fornecedores que atuam no ramo, sendo o valor acima o mais vantajoso para o Município.</w:t>
      </w:r>
    </w:p>
    <w:p w14:paraId="648E68A5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Vislumbra-se que o valor é compatível com o praticado pelo mercado, observando-se o disposto no Decreto Municipal n.º 2386/2022, que “estabelece o procedimento administrativo para a realização de pesquisa de preços para aquisição de bens, contratação de serviços em geral e para contratação de obras e serviços de engenharia no âmbito do Município de Ibarama, nos termos da Lei Federal n.º 14.133/2021”.</w:t>
      </w:r>
    </w:p>
    <w:p w14:paraId="465180F2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FCC992F" w14:textId="77777777" w:rsidR="00937AD1" w:rsidRPr="0061320C" w:rsidRDefault="00937AD1" w:rsidP="00937AD1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61320C">
        <w:rPr>
          <w:rFonts w:ascii="Cambria" w:hAnsi="Cambria"/>
          <w:b/>
          <w:bCs/>
          <w:color w:val="000000"/>
          <w:sz w:val="20"/>
          <w:szCs w:val="20"/>
        </w:rPr>
        <w:t>10. ADEQUAÇÃO ORÇAMENTÁRIA:</w:t>
      </w:r>
    </w:p>
    <w:p w14:paraId="271D6EAD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lastRenderedPageBreak/>
        <w:t xml:space="preserve">O dispêndio financeiro, decorrente da contratação ora pretendida, decorrerá das seguintes dotações orçamentárias: </w:t>
      </w:r>
    </w:p>
    <w:p w14:paraId="2F2BAB14" w14:textId="77777777" w:rsidR="00937AD1" w:rsidRPr="0061320C" w:rsidRDefault="00937AD1" w:rsidP="00937AD1">
      <w:pPr>
        <w:jc w:val="both"/>
        <w:rPr>
          <w:rFonts w:ascii="Cambria" w:hAnsi="Cambria"/>
          <w:sz w:val="20"/>
          <w:szCs w:val="20"/>
        </w:rPr>
      </w:pPr>
    </w:p>
    <w:p w14:paraId="394EFC00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-BoldMT"/>
          <w:b/>
          <w:bCs/>
          <w:sz w:val="20"/>
          <w:szCs w:val="20"/>
        </w:rPr>
        <w:t xml:space="preserve">Entidade: </w:t>
      </w:r>
      <w:r w:rsidRPr="0061320C">
        <w:rPr>
          <w:rFonts w:ascii="Cambria" w:hAnsi="Cambria" w:cs="ArialMT"/>
          <w:sz w:val="20"/>
          <w:szCs w:val="20"/>
        </w:rPr>
        <w:t>1 - PREFEITURA MUNICIPAL DE IBARAMA</w:t>
      </w:r>
    </w:p>
    <w:p w14:paraId="26266EC2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>Órgão: 05 SECRETARIA DE OBRAS, SERVIÇOS PÚBLICOS E TRÂNSITO</w:t>
      </w:r>
    </w:p>
    <w:p w14:paraId="2B73CB64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>Unidade: 01 UNIDADES SUBORDINADAS</w:t>
      </w:r>
    </w:p>
    <w:p w14:paraId="144E76AD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proofErr w:type="spellStart"/>
      <w:proofErr w:type="gramStart"/>
      <w:r w:rsidRPr="0061320C">
        <w:rPr>
          <w:rFonts w:ascii="Cambria" w:hAnsi="Cambria" w:cs="ArialMT"/>
          <w:sz w:val="20"/>
          <w:szCs w:val="20"/>
        </w:rPr>
        <w:t>Proj</w:t>
      </w:r>
      <w:proofErr w:type="spellEnd"/>
      <w:r w:rsidRPr="0061320C">
        <w:rPr>
          <w:rFonts w:ascii="Cambria" w:hAnsi="Cambria" w:cs="ArialMT"/>
          <w:sz w:val="20"/>
          <w:szCs w:val="20"/>
        </w:rPr>
        <w:t>./</w:t>
      </w:r>
      <w:proofErr w:type="gramEnd"/>
      <w:r w:rsidRPr="0061320C">
        <w:rPr>
          <w:rFonts w:ascii="Cambria" w:hAnsi="Cambria" w:cs="ArialMT"/>
          <w:sz w:val="20"/>
          <w:szCs w:val="20"/>
        </w:rPr>
        <w:t>Ativ. 2.052 AMPLIAÇÃO, MANUTENÇÃO E CONSERVAÇÃO DE ESTRADAS MUNICIPAIS</w:t>
      </w:r>
    </w:p>
    <w:p w14:paraId="212B78EE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140 3.3.90.30.00.00.00.00 0500 MATERIAL DE CONSUMO </w:t>
      </w:r>
    </w:p>
    <w:p w14:paraId="1BCB1123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141 3.3.90.30.00.00.00.00 0708 MATERIAL DE CONSUMO </w:t>
      </w:r>
    </w:p>
    <w:p w14:paraId="585D3AEA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142 3.3.90.30.00.00.00.00 0709 MATERIAL DE CONSUMO </w:t>
      </w:r>
    </w:p>
    <w:p w14:paraId="0BA9FCA0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143 3.3.90.30.00.00.00.00 0720 MATERIAL DE CONSUMO </w:t>
      </w:r>
    </w:p>
    <w:p w14:paraId="134D42E5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144 3.3.90.30.00.00.00.00 0750 MATERIAL DE CONSUMO </w:t>
      </w:r>
    </w:p>
    <w:p w14:paraId="160C0A95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145 3.3.90.39.00.00.00.00 0500 OUTROS SERVIÇOS DE TERCEIROS PESSOA </w:t>
      </w:r>
    </w:p>
    <w:p w14:paraId="66FEC33A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146 3.3.90.39.00.00.00.00 0709 OUTROS SERVIÇOS DE TERCEIROS PESSOA </w:t>
      </w:r>
    </w:p>
    <w:p w14:paraId="569484C0" w14:textId="77777777" w:rsidR="00937AD1" w:rsidRPr="0061320C" w:rsidRDefault="00937AD1" w:rsidP="00937AD1">
      <w:pPr>
        <w:autoSpaceDE w:val="0"/>
        <w:autoSpaceDN w:val="0"/>
        <w:adjustRightInd w:val="0"/>
        <w:rPr>
          <w:rFonts w:ascii="Cambria" w:hAnsi="Cambria" w:cs="ArialMT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 xml:space="preserve">147 3.3.90.39.00.00.00.00 0711 OUTROS SERVIÇOS DE TERCEIROS PESSOA </w:t>
      </w:r>
    </w:p>
    <w:p w14:paraId="1AB59D2F" w14:textId="77777777" w:rsidR="00937AD1" w:rsidRPr="0061320C" w:rsidRDefault="00937AD1" w:rsidP="00937AD1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61320C">
        <w:rPr>
          <w:rFonts w:ascii="Cambria" w:hAnsi="Cambria" w:cs="ArialMT"/>
          <w:sz w:val="20"/>
          <w:szCs w:val="20"/>
        </w:rPr>
        <w:t>148 3.3.90.39.00.00.00.00 0720 OUTROS SERVIÇOS DE TERCEIROS PESSOA</w:t>
      </w:r>
    </w:p>
    <w:p w14:paraId="445BC8F9" w14:textId="77777777" w:rsidR="00937AD1" w:rsidRPr="0061320C" w:rsidRDefault="00937AD1" w:rsidP="00937AD1">
      <w:pPr>
        <w:pStyle w:val="NormalWeb"/>
        <w:spacing w:before="0" w:beforeAutospacing="0" w:after="0" w:afterAutospacing="0"/>
        <w:jc w:val="right"/>
        <w:rPr>
          <w:rFonts w:ascii="Cambria" w:hAnsi="Cambria"/>
          <w:sz w:val="20"/>
          <w:szCs w:val="20"/>
        </w:rPr>
      </w:pPr>
    </w:p>
    <w:p w14:paraId="1039DB71" w14:textId="77777777" w:rsidR="00937AD1" w:rsidRPr="0061320C" w:rsidRDefault="00937AD1" w:rsidP="00937AD1">
      <w:pPr>
        <w:pStyle w:val="NormalWeb"/>
        <w:spacing w:before="0" w:beforeAutospacing="0" w:after="0" w:afterAutospacing="0"/>
        <w:jc w:val="right"/>
        <w:rPr>
          <w:rFonts w:ascii="Cambria" w:hAnsi="Cambria"/>
          <w:sz w:val="20"/>
          <w:szCs w:val="20"/>
        </w:rPr>
      </w:pPr>
      <w:r w:rsidRPr="0061320C">
        <w:rPr>
          <w:rFonts w:ascii="Cambria" w:hAnsi="Cambria"/>
          <w:sz w:val="20"/>
          <w:szCs w:val="20"/>
        </w:rPr>
        <w:t>Ibarama, 01 de abril de 2025.</w:t>
      </w:r>
    </w:p>
    <w:p w14:paraId="16A42F82" w14:textId="77777777" w:rsidR="00937AD1" w:rsidRPr="0061320C" w:rsidRDefault="00937AD1" w:rsidP="00937AD1">
      <w:pPr>
        <w:pStyle w:val="NormalWeb"/>
        <w:spacing w:before="0" w:beforeAutospacing="0" w:after="0" w:afterAutospacing="0"/>
        <w:jc w:val="right"/>
        <w:rPr>
          <w:rFonts w:ascii="Cambria" w:hAnsi="Cambria"/>
          <w:sz w:val="20"/>
          <w:szCs w:val="20"/>
        </w:rPr>
      </w:pPr>
    </w:p>
    <w:p w14:paraId="33BF3D35" w14:textId="77777777" w:rsidR="00937AD1" w:rsidRPr="0061320C" w:rsidRDefault="00937AD1" w:rsidP="00937AD1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</w:p>
    <w:p w14:paraId="4A9BEFD2" w14:textId="77777777" w:rsidR="00937AD1" w:rsidRPr="0061320C" w:rsidRDefault="00937AD1" w:rsidP="00937AD1">
      <w:pPr>
        <w:spacing w:line="276" w:lineRule="auto"/>
        <w:rPr>
          <w:sz w:val="20"/>
          <w:szCs w:val="20"/>
        </w:rPr>
      </w:pPr>
      <w:r w:rsidRPr="0061320C">
        <w:rPr>
          <w:sz w:val="20"/>
          <w:szCs w:val="20"/>
        </w:rPr>
        <w:t xml:space="preserve">    ________________________________________                                                           ______________________________________</w:t>
      </w:r>
    </w:p>
    <w:p w14:paraId="5B4C35C3" w14:textId="77777777" w:rsidR="00937AD1" w:rsidRPr="0061320C" w:rsidRDefault="00937AD1" w:rsidP="00937AD1">
      <w:pPr>
        <w:spacing w:line="276" w:lineRule="auto"/>
        <w:rPr>
          <w:sz w:val="20"/>
          <w:szCs w:val="20"/>
        </w:rPr>
      </w:pPr>
      <w:r w:rsidRPr="0061320C">
        <w:rPr>
          <w:sz w:val="20"/>
          <w:szCs w:val="20"/>
        </w:rPr>
        <w:t xml:space="preserve">                     EMILI CRISTINA HALL                                                                                                   GILDO LUIS PUNTEL</w:t>
      </w:r>
    </w:p>
    <w:p w14:paraId="15B757F4" w14:textId="77777777" w:rsidR="00937AD1" w:rsidRPr="0061320C" w:rsidRDefault="00937AD1" w:rsidP="00937AD1">
      <w:pPr>
        <w:spacing w:line="276" w:lineRule="auto"/>
        <w:rPr>
          <w:sz w:val="20"/>
          <w:szCs w:val="20"/>
        </w:rPr>
      </w:pPr>
      <w:r w:rsidRPr="0061320C">
        <w:rPr>
          <w:sz w:val="20"/>
          <w:szCs w:val="20"/>
        </w:rPr>
        <w:t>DIRETORA DO DEPARTAMENTO DE COMPRAS</w:t>
      </w:r>
      <w:r w:rsidRPr="0061320C">
        <w:rPr>
          <w:sz w:val="20"/>
          <w:szCs w:val="20"/>
        </w:rPr>
        <w:tab/>
      </w:r>
      <w:r w:rsidRPr="0061320C">
        <w:rPr>
          <w:sz w:val="20"/>
          <w:szCs w:val="20"/>
        </w:rPr>
        <w:tab/>
        <w:t xml:space="preserve">                  SECRETÁRIO DE OBRAS, SERVIÇOS PÚBLICOS E TRÂNSITO</w:t>
      </w:r>
    </w:p>
    <w:p w14:paraId="35B5E483" w14:textId="77777777" w:rsidR="00937AD1" w:rsidRPr="0061320C" w:rsidRDefault="00937AD1" w:rsidP="00937AD1">
      <w:pPr>
        <w:tabs>
          <w:tab w:val="left" w:pos="6825"/>
        </w:tabs>
        <w:spacing w:line="276" w:lineRule="auto"/>
        <w:jc w:val="both"/>
        <w:rPr>
          <w:sz w:val="20"/>
          <w:szCs w:val="20"/>
        </w:rPr>
      </w:pPr>
      <w:r w:rsidRPr="0061320C">
        <w:rPr>
          <w:sz w:val="20"/>
          <w:szCs w:val="20"/>
        </w:rPr>
        <w:tab/>
      </w:r>
    </w:p>
    <w:p w14:paraId="1E0C4A43" w14:textId="77777777" w:rsidR="00937AD1" w:rsidRPr="0061320C" w:rsidRDefault="00937AD1" w:rsidP="00937AD1">
      <w:pPr>
        <w:tabs>
          <w:tab w:val="left" w:pos="6825"/>
        </w:tabs>
        <w:spacing w:line="276" w:lineRule="auto"/>
        <w:jc w:val="both"/>
        <w:rPr>
          <w:sz w:val="20"/>
          <w:szCs w:val="20"/>
        </w:rPr>
      </w:pPr>
    </w:p>
    <w:p w14:paraId="5889A98E" w14:textId="77777777" w:rsidR="00937AD1" w:rsidRPr="0061320C" w:rsidRDefault="00937AD1" w:rsidP="00937AD1">
      <w:pPr>
        <w:tabs>
          <w:tab w:val="left" w:pos="6825"/>
        </w:tabs>
        <w:spacing w:line="276" w:lineRule="auto"/>
        <w:jc w:val="both"/>
        <w:rPr>
          <w:sz w:val="20"/>
          <w:szCs w:val="20"/>
        </w:rPr>
      </w:pPr>
    </w:p>
    <w:p w14:paraId="343A95C9" w14:textId="77777777" w:rsidR="00937AD1" w:rsidRPr="0061320C" w:rsidRDefault="00937AD1" w:rsidP="00937AD1">
      <w:pPr>
        <w:tabs>
          <w:tab w:val="left" w:pos="6825"/>
        </w:tabs>
        <w:spacing w:line="276" w:lineRule="auto"/>
        <w:jc w:val="both"/>
        <w:rPr>
          <w:sz w:val="20"/>
          <w:szCs w:val="20"/>
        </w:rPr>
      </w:pPr>
    </w:p>
    <w:p w14:paraId="46911AC2" w14:textId="77777777" w:rsidR="00937AD1" w:rsidRPr="0061320C" w:rsidRDefault="00937AD1" w:rsidP="00937AD1">
      <w:pPr>
        <w:spacing w:line="276" w:lineRule="auto"/>
        <w:rPr>
          <w:sz w:val="20"/>
          <w:szCs w:val="20"/>
        </w:rPr>
      </w:pPr>
    </w:p>
    <w:p w14:paraId="47BC5D0B" w14:textId="77777777" w:rsidR="00937AD1" w:rsidRPr="0061320C" w:rsidRDefault="00937AD1" w:rsidP="00937AD1">
      <w:pPr>
        <w:spacing w:line="276" w:lineRule="auto"/>
        <w:ind w:firstLine="708"/>
        <w:jc w:val="center"/>
        <w:rPr>
          <w:sz w:val="20"/>
          <w:szCs w:val="20"/>
        </w:rPr>
      </w:pPr>
      <w:r w:rsidRPr="0061320C">
        <w:rPr>
          <w:sz w:val="20"/>
          <w:szCs w:val="20"/>
        </w:rPr>
        <w:t>__________________________________________________________</w:t>
      </w:r>
    </w:p>
    <w:p w14:paraId="204A3D4C" w14:textId="77777777" w:rsidR="00937AD1" w:rsidRPr="0061320C" w:rsidRDefault="00937AD1" w:rsidP="00937AD1">
      <w:pPr>
        <w:spacing w:line="276" w:lineRule="auto"/>
        <w:ind w:firstLine="708"/>
        <w:jc w:val="center"/>
        <w:rPr>
          <w:sz w:val="20"/>
          <w:szCs w:val="20"/>
        </w:rPr>
      </w:pPr>
      <w:r w:rsidRPr="0061320C">
        <w:rPr>
          <w:sz w:val="20"/>
          <w:szCs w:val="20"/>
        </w:rPr>
        <w:t>ATESTADO DE CONFORMIDADE DA AUTORIDADE SUPERIOR</w:t>
      </w:r>
    </w:p>
    <w:p w14:paraId="5B1E5F54" w14:textId="77777777" w:rsidR="00937AD1" w:rsidRPr="0061320C" w:rsidRDefault="00937AD1" w:rsidP="00937AD1">
      <w:pPr>
        <w:spacing w:line="276" w:lineRule="auto"/>
        <w:ind w:firstLine="708"/>
        <w:jc w:val="center"/>
        <w:rPr>
          <w:sz w:val="20"/>
          <w:szCs w:val="20"/>
        </w:rPr>
      </w:pPr>
      <w:r w:rsidRPr="0061320C">
        <w:rPr>
          <w:sz w:val="20"/>
          <w:szCs w:val="20"/>
        </w:rPr>
        <w:t>CELIO ODAIR TURCATTO</w:t>
      </w:r>
    </w:p>
    <w:p w14:paraId="373C07BC" w14:textId="77777777" w:rsidR="00937AD1" w:rsidRPr="0061320C" w:rsidRDefault="00937AD1" w:rsidP="00937AD1">
      <w:pPr>
        <w:spacing w:line="276" w:lineRule="auto"/>
        <w:ind w:firstLine="708"/>
        <w:jc w:val="center"/>
        <w:rPr>
          <w:sz w:val="20"/>
          <w:szCs w:val="20"/>
        </w:rPr>
      </w:pPr>
      <w:r w:rsidRPr="0061320C">
        <w:rPr>
          <w:sz w:val="20"/>
          <w:szCs w:val="20"/>
        </w:rPr>
        <w:t>PREFEITO MUNICIPAL EM EXERCÍCIO</w:t>
      </w:r>
    </w:p>
    <w:p w14:paraId="1501988F" w14:textId="77777777" w:rsidR="00937AD1" w:rsidRPr="0061320C" w:rsidRDefault="00937AD1" w:rsidP="00937AD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9465095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198E4B88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02F46D5D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76142ACD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7EBAE625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631C0AF5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45DD3A09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53084DB9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009AA5FA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47DE0D49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2CB07C78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09A3C976" w14:textId="77777777" w:rsidR="00937AD1" w:rsidRPr="00FC285C" w:rsidRDefault="00937AD1" w:rsidP="00937AD1">
      <w:pPr>
        <w:rPr>
          <w:rFonts w:ascii="Cambria" w:hAnsi="Cambria"/>
          <w:sz w:val="18"/>
          <w:szCs w:val="18"/>
        </w:rPr>
      </w:pPr>
    </w:p>
    <w:p w14:paraId="6B745A61" w14:textId="77777777" w:rsidR="00937AD1" w:rsidRDefault="00937AD1" w:rsidP="00937AD1">
      <w:pPr>
        <w:rPr>
          <w:rFonts w:ascii="Cambria" w:hAnsi="Cambria"/>
          <w:sz w:val="18"/>
          <w:szCs w:val="18"/>
        </w:rPr>
      </w:pPr>
    </w:p>
    <w:p w14:paraId="69BC2303" w14:textId="77777777" w:rsidR="00937AD1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14:paraId="719819F5" w14:textId="77777777" w:rsidR="00937AD1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1EDD0A72" w14:textId="77777777" w:rsidR="00937AD1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43E44FE3" w14:textId="77777777" w:rsidR="00937AD1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687E7C6E" w14:textId="77777777" w:rsidR="00937AD1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57788099" w14:textId="77777777" w:rsidR="00937AD1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44EA3FDA" w14:textId="77777777" w:rsidR="00937AD1" w:rsidRPr="00BA2238" w:rsidRDefault="00937AD1" w:rsidP="00937AD1">
      <w:pPr>
        <w:jc w:val="both"/>
        <w:rPr>
          <w:sz w:val="18"/>
          <w:szCs w:val="18"/>
        </w:rPr>
      </w:pPr>
      <w:r w:rsidRPr="00BA2238">
        <w:rPr>
          <w:sz w:val="18"/>
          <w:szCs w:val="18"/>
        </w:rPr>
        <w:t>ANEXO I - MODELO DE PROPOSTA</w:t>
      </w:r>
    </w:p>
    <w:p w14:paraId="69A078F7" w14:textId="77777777" w:rsidR="00937AD1" w:rsidRPr="00BA2238" w:rsidRDefault="00937AD1" w:rsidP="00937AD1">
      <w:pPr>
        <w:jc w:val="both"/>
        <w:rPr>
          <w:sz w:val="18"/>
          <w:szCs w:val="18"/>
        </w:rPr>
      </w:pPr>
    </w:p>
    <w:p w14:paraId="4C4D95B7" w14:textId="77777777" w:rsidR="00937AD1" w:rsidRPr="00BA2238" w:rsidRDefault="00937AD1" w:rsidP="00937AD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EMPRESA:________________________________________________________________________</w:t>
      </w:r>
    </w:p>
    <w:p w14:paraId="57755C3B" w14:textId="77777777" w:rsidR="00937AD1" w:rsidRPr="00BA2238" w:rsidRDefault="00937AD1" w:rsidP="00937AD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CNPJ:____________________________________________________________________________</w:t>
      </w:r>
    </w:p>
    <w:p w14:paraId="4C60199A" w14:textId="77777777" w:rsidR="00937AD1" w:rsidRPr="00BA2238" w:rsidRDefault="00937AD1" w:rsidP="00937AD1">
      <w:pPr>
        <w:spacing w:line="360" w:lineRule="auto"/>
        <w:jc w:val="both"/>
        <w:rPr>
          <w:sz w:val="18"/>
          <w:szCs w:val="18"/>
        </w:rPr>
      </w:pPr>
      <w:r w:rsidRPr="00BA2238">
        <w:rPr>
          <w:sz w:val="18"/>
          <w:szCs w:val="18"/>
        </w:rPr>
        <w:t>TELEFONE/EMAIL: _________________________________________________________________</w:t>
      </w:r>
    </w:p>
    <w:p w14:paraId="1DC2FE71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  <w:r w:rsidRPr="00BA2238">
        <w:rPr>
          <w:sz w:val="18"/>
          <w:szCs w:val="18"/>
        </w:rPr>
        <w:t>ENDEREÇO: ______________________________________________________________________</w:t>
      </w:r>
    </w:p>
    <w:p w14:paraId="5CA7F231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2032408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3D8A25C4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77D7A864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970"/>
        <w:gridCol w:w="948"/>
        <w:gridCol w:w="1563"/>
        <w:gridCol w:w="1772"/>
      </w:tblGrid>
      <w:tr w:rsidR="00937AD1" w14:paraId="21FA0FED" w14:textId="77777777" w:rsidTr="00002A3D">
        <w:trPr>
          <w:trHeight w:val="233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2763FC84" w14:textId="77777777" w:rsidR="00937AD1" w:rsidRDefault="00937AD1" w:rsidP="00002A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ITEM </w:t>
            </w:r>
          </w:p>
        </w:tc>
        <w:tc>
          <w:tcPr>
            <w:tcW w:w="4970" w:type="dxa"/>
            <w:shd w:val="clear" w:color="auto" w:fill="auto"/>
            <w:noWrap/>
            <w:vAlign w:val="bottom"/>
            <w:hideMark/>
          </w:tcPr>
          <w:p w14:paraId="41DB14EB" w14:textId="77777777" w:rsidR="00937AD1" w:rsidRDefault="00937AD1" w:rsidP="00002A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881" w:type="dxa"/>
          </w:tcPr>
          <w:p w14:paraId="0CBE415C" w14:textId="77777777" w:rsidR="00937AD1" w:rsidRDefault="00937AD1" w:rsidP="00002A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QUANT.</w:t>
            </w:r>
          </w:p>
        </w:tc>
        <w:tc>
          <w:tcPr>
            <w:tcW w:w="1630" w:type="dxa"/>
          </w:tcPr>
          <w:p w14:paraId="79DE0C8F" w14:textId="77777777" w:rsidR="00937AD1" w:rsidRDefault="00937AD1" w:rsidP="00002A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UNIT.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14:paraId="5694B53F" w14:textId="77777777" w:rsidR="00937AD1" w:rsidRDefault="00937AD1" w:rsidP="00002A3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937AD1" w14:paraId="62F435EE" w14:textId="77777777" w:rsidTr="00002A3D">
        <w:trPr>
          <w:trHeight w:val="410"/>
          <w:jc w:val="center"/>
        </w:trPr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1141A901" w14:textId="77777777" w:rsidR="00937AD1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EFD3DCB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Viscosa </w:t>
            </w:r>
          </w:p>
        </w:tc>
        <w:tc>
          <w:tcPr>
            <w:tcW w:w="881" w:type="dxa"/>
          </w:tcPr>
          <w:p w14:paraId="74385196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2F9ED437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B400B08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7AD1" w14:paraId="2CDD7ABF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DC5C766" w14:textId="77777777" w:rsidR="00937AD1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77F6906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Adaptador</w:t>
            </w:r>
          </w:p>
        </w:tc>
        <w:tc>
          <w:tcPr>
            <w:tcW w:w="881" w:type="dxa"/>
          </w:tcPr>
          <w:p w14:paraId="2DECE445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1630" w:type="dxa"/>
            <w:vAlign w:val="center"/>
          </w:tcPr>
          <w:p w14:paraId="73FE03C7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72E3EBE4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7AD1" w14:paraId="57A1266C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47BAC109" w14:textId="77777777" w:rsidR="00937AD1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28C5354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Farol dianteiro</w:t>
            </w:r>
          </w:p>
        </w:tc>
        <w:tc>
          <w:tcPr>
            <w:tcW w:w="881" w:type="dxa"/>
          </w:tcPr>
          <w:p w14:paraId="3C65AE49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630" w:type="dxa"/>
            <w:vAlign w:val="center"/>
          </w:tcPr>
          <w:p w14:paraId="23DBE829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466624DE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7AD1" w14:paraId="227AAD96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C4BEBE7" w14:textId="77777777" w:rsidR="00937AD1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7A5E19F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Lâmpada h7 24v </w:t>
            </w:r>
          </w:p>
        </w:tc>
        <w:tc>
          <w:tcPr>
            <w:tcW w:w="881" w:type="dxa"/>
          </w:tcPr>
          <w:p w14:paraId="61CD6F65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630" w:type="dxa"/>
            <w:vAlign w:val="center"/>
          </w:tcPr>
          <w:p w14:paraId="21375F58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64516ACA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7AD1" w14:paraId="1E113A23" w14:textId="77777777" w:rsidTr="00002A3D">
        <w:trPr>
          <w:trHeight w:val="354"/>
          <w:jc w:val="center"/>
        </w:trPr>
        <w:tc>
          <w:tcPr>
            <w:tcW w:w="732" w:type="dxa"/>
            <w:shd w:val="clear" w:color="auto" w:fill="auto"/>
            <w:noWrap/>
            <w:vAlign w:val="bottom"/>
          </w:tcPr>
          <w:p w14:paraId="5762240A" w14:textId="77777777" w:rsidR="00937AD1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6B0D7796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Substituição das peças, conserto da parte elétrica e solda da descarga</w:t>
            </w:r>
          </w:p>
        </w:tc>
        <w:tc>
          <w:tcPr>
            <w:tcW w:w="881" w:type="dxa"/>
          </w:tcPr>
          <w:p w14:paraId="7EB19B2B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-</w:t>
            </w:r>
          </w:p>
        </w:tc>
        <w:tc>
          <w:tcPr>
            <w:tcW w:w="1630" w:type="dxa"/>
            <w:vAlign w:val="center"/>
          </w:tcPr>
          <w:p w14:paraId="7E9AAD30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14:paraId="0EF31249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7AD1" w14:paraId="0D7C4F2C" w14:textId="77777777" w:rsidTr="00002A3D">
        <w:trPr>
          <w:trHeight w:val="354"/>
          <w:jc w:val="center"/>
        </w:trPr>
        <w:tc>
          <w:tcPr>
            <w:tcW w:w="7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5F00C5C" w14:textId="77777777" w:rsidR="00937AD1" w:rsidRDefault="00937AD1" w:rsidP="00002A3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16EF61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BEA1A6E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14:paraId="6F04BEA8" w14:textId="77777777" w:rsidR="00937AD1" w:rsidRPr="00FC4E15" w:rsidRDefault="00937AD1" w:rsidP="00002A3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C4E15">
              <w:rPr>
                <w:rFonts w:ascii="Calibri" w:hAnsi="Calibri"/>
                <w:b/>
                <w:color w:val="000000"/>
                <w:szCs w:val="22"/>
              </w:rPr>
              <w:t>TOTAL: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41324ED" w14:textId="77777777" w:rsidR="00937AD1" w:rsidRDefault="00937AD1" w:rsidP="00002A3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14:paraId="74F611DD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1F18450C" w14:textId="77777777" w:rsidR="00937AD1" w:rsidRDefault="00937AD1" w:rsidP="00937AD1">
      <w:pPr>
        <w:tabs>
          <w:tab w:val="left" w:pos="6315"/>
        </w:tabs>
        <w:rPr>
          <w:rFonts w:ascii="Cambria" w:hAnsi="Cambria"/>
          <w:sz w:val="18"/>
          <w:szCs w:val="18"/>
        </w:rPr>
      </w:pPr>
    </w:p>
    <w:p w14:paraId="011D9748" w14:textId="77777777" w:rsidR="00937AD1" w:rsidRDefault="00937AD1" w:rsidP="00937AD1">
      <w:pPr>
        <w:rPr>
          <w:sz w:val="20"/>
        </w:rPr>
      </w:pPr>
    </w:p>
    <w:p w14:paraId="6741684A" w14:textId="77777777" w:rsidR="00937AD1" w:rsidRDefault="00937AD1" w:rsidP="00937AD1">
      <w:pPr>
        <w:rPr>
          <w:sz w:val="20"/>
        </w:rPr>
      </w:pPr>
    </w:p>
    <w:p w14:paraId="534AD57F" w14:textId="77777777" w:rsidR="00937AD1" w:rsidRDefault="00937AD1" w:rsidP="00937AD1">
      <w:pPr>
        <w:rPr>
          <w:sz w:val="20"/>
        </w:rPr>
      </w:pPr>
      <w:r w:rsidRPr="00692BBA">
        <w:rPr>
          <w:sz w:val="20"/>
        </w:rPr>
        <w:t>LOCAL E DATA:  ______________________, ______/_______/______</w:t>
      </w:r>
      <w:r>
        <w:rPr>
          <w:sz w:val="20"/>
        </w:rPr>
        <w:t>.</w:t>
      </w:r>
    </w:p>
    <w:p w14:paraId="78ED3CAE" w14:textId="77777777" w:rsidR="00937AD1" w:rsidRDefault="00937AD1" w:rsidP="00937AD1">
      <w:pPr>
        <w:rPr>
          <w:sz w:val="20"/>
        </w:rPr>
      </w:pPr>
    </w:p>
    <w:p w14:paraId="403DCD5B" w14:textId="77777777" w:rsidR="00937AD1" w:rsidRDefault="00937AD1" w:rsidP="00937AD1">
      <w:pPr>
        <w:rPr>
          <w:sz w:val="20"/>
        </w:rPr>
      </w:pPr>
    </w:p>
    <w:p w14:paraId="1DFBF680" w14:textId="77777777" w:rsidR="00937AD1" w:rsidRDefault="00937AD1" w:rsidP="00937AD1">
      <w:pPr>
        <w:rPr>
          <w:sz w:val="20"/>
        </w:rPr>
      </w:pPr>
    </w:p>
    <w:p w14:paraId="662C4931" w14:textId="77777777" w:rsidR="00937AD1" w:rsidRDefault="00937AD1" w:rsidP="00937AD1">
      <w:pPr>
        <w:rPr>
          <w:sz w:val="20"/>
        </w:rPr>
      </w:pPr>
    </w:p>
    <w:p w14:paraId="4C00BB96" w14:textId="77777777" w:rsidR="00937AD1" w:rsidRDefault="00937AD1" w:rsidP="00937AD1">
      <w:pPr>
        <w:tabs>
          <w:tab w:val="left" w:pos="3585"/>
        </w:tabs>
        <w:rPr>
          <w:sz w:val="18"/>
          <w:szCs w:val="18"/>
        </w:rPr>
      </w:pPr>
    </w:p>
    <w:p w14:paraId="53293AB7" w14:textId="77777777" w:rsidR="00937AD1" w:rsidRPr="00AE4098" w:rsidRDefault="00937AD1" w:rsidP="00937AD1">
      <w:pPr>
        <w:jc w:val="center"/>
      </w:pPr>
      <w:r w:rsidRPr="00AE4098">
        <w:t>_______________________________________</w:t>
      </w:r>
    </w:p>
    <w:p w14:paraId="6FBE546C" w14:textId="77777777" w:rsidR="00937AD1" w:rsidRDefault="00937AD1" w:rsidP="00937AD1">
      <w:pPr>
        <w:jc w:val="center"/>
      </w:pPr>
      <w:r>
        <w:t>ASSINATURA E CARIMBO DA EMPRESA</w:t>
      </w:r>
    </w:p>
    <w:p w14:paraId="73B99A2F" w14:textId="77777777" w:rsidR="00937AD1" w:rsidRPr="00FC285C" w:rsidRDefault="00937AD1" w:rsidP="00937AD1">
      <w:pPr>
        <w:tabs>
          <w:tab w:val="left" w:pos="3705"/>
        </w:tabs>
        <w:rPr>
          <w:rFonts w:ascii="Cambria" w:hAnsi="Cambria"/>
          <w:sz w:val="18"/>
          <w:szCs w:val="18"/>
        </w:rPr>
      </w:pPr>
    </w:p>
    <w:p w14:paraId="6F3BE73A" w14:textId="77777777" w:rsidR="003F1EA3" w:rsidRPr="003F1EA3" w:rsidRDefault="003F1EA3" w:rsidP="00937A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sectPr w:rsidR="003F1EA3" w:rsidRPr="003F1EA3" w:rsidSect="00DB712D">
      <w:headerReference w:type="default" r:id="rId10"/>
      <w:footerReference w:type="default" r:id="rId11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309D" w14:textId="77777777" w:rsidR="00A5491D" w:rsidRDefault="00A5491D">
      <w:r>
        <w:separator/>
      </w:r>
    </w:p>
  </w:endnote>
  <w:endnote w:type="continuationSeparator" w:id="0">
    <w:p w14:paraId="2E8C8B79" w14:textId="77777777" w:rsidR="00A5491D" w:rsidRDefault="00A5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DB3A" w14:textId="77777777" w:rsidR="00A5491D" w:rsidRDefault="00A5491D">
      <w:r>
        <w:separator/>
      </w:r>
    </w:p>
  </w:footnote>
  <w:footnote w:type="continuationSeparator" w:id="0">
    <w:p w14:paraId="574C5E3F" w14:textId="77777777" w:rsidR="00A5491D" w:rsidRDefault="00A5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0F6E7D"/>
    <w:multiLevelType w:val="hybridMultilevel"/>
    <w:tmpl w:val="A9ACBF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4"/>
  </w:num>
  <w:num w:numId="2" w16cid:durableId="1505196163">
    <w:abstractNumId w:val="0"/>
  </w:num>
  <w:num w:numId="3" w16cid:durableId="1059938794">
    <w:abstractNumId w:val="15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1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10"/>
  </w:num>
  <w:num w:numId="10" w16cid:durableId="457064674">
    <w:abstractNumId w:val="13"/>
  </w:num>
  <w:num w:numId="11" w16cid:durableId="425346014">
    <w:abstractNumId w:val="16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2"/>
  </w:num>
  <w:num w:numId="17" w16cid:durableId="73848390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5B6B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1EA3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320C"/>
    <w:rsid w:val="00613D46"/>
    <w:rsid w:val="0061419F"/>
    <w:rsid w:val="00615B89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536C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37AD1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491D"/>
    <w:rsid w:val="00A555E6"/>
    <w:rsid w:val="00A562B3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87E40"/>
    <w:rsid w:val="00C90244"/>
    <w:rsid w:val="00C93CCB"/>
    <w:rsid w:val="00CA0C56"/>
    <w:rsid w:val="00CA33A5"/>
    <w:rsid w:val="00CA6AA2"/>
    <w:rsid w:val="00CB17EE"/>
    <w:rsid w:val="00CC79B0"/>
    <w:rsid w:val="00CD18CB"/>
    <w:rsid w:val="00CE6B13"/>
    <w:rsid w:val="00CE7CE6"/>
    <w:rsid w:val="00D0642F"/>
    <w:rsid w:val="00D120A8"/>
    <w:rsid w:val="00D13593"/>
    <w:rsid w:val="00D145D4"/>
    <w:rsid w:val="00D26137"/>
    <w:rsid w:val="00D348B9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5927"/>
    <w:rsid w:val="00D86C3E"/>
    <w:rsid w:val="00D92D22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3730"/>
    <w:rsid w:val="00E46CA7"/>
    <w:rsid w:val="00E5714D"/>
    <w:rsid w:val="00E57A77"/>
    <w:rsid w:val="00E67231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0B3A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  <w:style w:type="paragraph" w:styleId="NormalWeb">
    <w:name w:val="Normal (Web)"/>
    <w:basedOn w:val="Normal"/>
    <w:uiPriority w:val="99"/>
    <w:unhideWhenUsed/>
    <w:rsid w:val="003F1E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baram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baram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1487</Words>
  <Characters>8034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5</cp:revision>
  <cp:lastPrinted>2025-04-03T16:15:00Z</cp:lastPrinted>
  <dcterms:created xsi:type="dcterms:W3CDTF">2025-04-02T17:43:00Z</dcterms:created>
  <dcterms:modified xsi:type="dcterms:W3CDTF">2025-04-03T16:15:00Z</dcterms:modified>
</cp:coreProperties>
</file>